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Johnson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Johnson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46.171</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-60.318</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Johnson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Johnson Lake is a small lake in Cape Breton Regional Municipality on Cape Breton Island in Eastern Nova Scotia, ~2km south of the largest Protype Quillwort population in Nova Scotia (Pottle Lake).  Prototype Quillwort is typically found in lakes which are small, shallow, nutrient-poor, and spring-fed, growing at depths of between 1.5 and 2.5 m in soft, flocculent sediment (Source: COSEWIC 2005. COSEWIC assessment and status report on the prototype quillwort Isoetes prototypus in Canada. Committee on the Status of Endangered Wildlife in Canada. Ottawa. vii + 31 pp.). The shoreline and upland surrounding Johnston Lake is mostly forested except for a section of the shore on the eastern end which is bordered by a major provincial highway. The land around the lake is privately owned. Johnson Lake Nature Reserve (Nova Scotia Environment, Protected Areas Branch) is situated less than 100m northwest of the lake.</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4"/>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3"/>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Min</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Best</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Max</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Isoetes prototypus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2005</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6.7</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016"/>
        <w:gridCol w:w="1728"/>
        <w:gridCol w:w="936"/>
        <w:gridCol w:w="1584"/>
        <w:gridCol w:w="1296"/>
        <w:gridCol w:w="72"/>
        <w:gridCol w:w="576"/>
        <w:gridCol w:w="576"/>
        <w:gridCol w:w="576"/>
        <w:gridCol w:w="720"/>
        <w:gridCol w:w="72"/>
        <w:gridCol w:w="576"/>
        <w:gridCol w:w="576"/>
        <w:gridCol w:w="576"/>
        <w:gridCol w:w="1152"/>
      </w:tblGrid>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Min. number of RUs is calculated as half the estimated population size given in the COSEWIC assessment and status report (COSEWIC 2005. COSEWIC assessment and status report on the prototype quillwort Isoetes prototypus in Canada. Committee on the Status of Endangered Wildlife in Canada. Ottawa. vii + 31 pp. ). Note: The number of RUs is likley higher as it is thought that Isoetes species undergo intergametophytic (i.e., sporophytic) selfing analogous to self-pollination in seed plants.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COSEWIC 2005. COSEWIC assessment and status report on the prototype quillwort Isoetes prototypus in Canada. Committee on the Status of Endangered Wildlife in Canada. Ottawa. vii + 31 pp. .</w:t>
            </w:r>
          </w:p>
        </w:tc>
      </w:tr>
      <w:tr>
        <w:trPr>
          <w:cantSplit/>
          <w:trHeight w:val="360" w:hRule="auto"/>
        </w:trPr>
        <w:tc>
          <w:tcPr>
            <w:gridSpan w:val="15"/>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Prototype Quillwort is known from 15 unconnected lakes in Canada. Despite an incomplete understanding of its full distribution, Prototype Quillwort seems genuninely restricted to known localities and not simply overlooked, as evidenced by the large number of surveys to detect the species in suitable habitat, see: Environment Canada. 2012. Management Plan for the Prototype Quillwort (Isoetes prototypus) in Canada. Species at Risk Act Management Plan Series. Environment Canada, Ottawa. iii + 16 pp. .</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 standardized buffer of 30m was applied to the lake to account for imprecisions in spatial data and inter-annual variation, as per the National KBA Standard for entirely aquatic trigger elements.</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 is a small, submergent aquatic plant endemic to the Acadian region if North America and rare in all jurisdictions where it occurs. It is one of the rarest quillwort species with almost all its known occurrences and population in Canada. Prototype Quillwort has been observed at only 20 small, unconnected lakes globally: 15 in Canada and five in Maine (two of the Maine populations are now considered extirpated according to Maine Natural Areas Program (pers. comm. to S. Robinson, July 2020). Despite an incomplete understanding of its full distribution, it is thought that the occurrences of Prototype Quillwort are limited and not simply overlooked, as evidenced by the large number of surveys to detect the species in suitable habitat.  (Source: Environment Canada. 2012. Management Plan for the Prototype Quillwort (Isoetes prototypus) in Canada. Species at Risk Act Management Plan Series. Environment Canada, Ottawa. iii + 16 pp.).</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0% - completely unprotected</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Legislation</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Human intrusions &amp; disturbance; Invasive &amp; other problematic species, genes &amp; diseases; Natural system modifications; Pollution; Residential &amp; commercial development</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 Resource &amp; habitat protection; Awareness &amp; communications</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2021-03-02T14:24:20Z</dcterms:modified>
</cp:coreProperties>
</file>