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0A5A3" w14:textId="77777777" w:rsidR="00FB7C23" w:rsidRPr="00FB7C23" w:rsidRDefault="00FB7C23" w:rsidP="001650D2">
      <w:pPr>
        <w:pStyle w:val="Title"/>
        <w:rPr>
          <w:rFonts w:eastAsiaTheme="minorHAnsi"/>
          <w:vanish/>
          <w:specVanish/>
        </w:rPr>
      </w:pPr>
      <w:r>
        <w:rPr>
          <w:rStyle w:val="TitleChar"/>
        </w:rPr>
        <w:t>Pretty Mary, Mudflat and Mill Lakes</w:t>
      </w:r>
    </w:p>
    <w:p w14:paraId="1EDF43E5" w14:textId="77777777" w:rsidR="00FB7C23" w:rsidRPr="005F3C84" w:rsidRDefault="004414B6" w:rsidP="001650D2">
      <w:pPr>
        <w:pStyle w:val="Title"/>
        <w:rPr>
          <w:rFonts w:eastAsiaTheme="minorHAnsi"/>
          <w:vanish/>
          <w:specVanish/>
        </w:rPr>
      </w:pPr>
      <w:r>
        <w:rPr>
          <w:rFonts w:eastAsiaTheme="minorHAnsi"/>
        </w:rPr>
        <w:t xml:space="preserve"> KBA, </w:t>
      </w:r>
      <w:r>
        <w:rPr>
          <w:rStyle w:val="TitleChar"/>
        </w:rPr>
        <w:t>Nova Scotia</w:t>
      </w:r>
    </w:p>
    <w:p w14:paraId="763C6E52" w14:textId="77777777" w:rsidR="00255EE3" w:rsidRDefault="00255EE3" w:rsidP="001650D2">
      <w:pPr>
        <w:pStyle w:val="Subtitle"/>
        <w:rPr>
          <w:rFonts w:eastAsiaTheme="minorHAnsi"/>
        </w:rPr>
      </w:pPr>
      <w:bookmarkStart w:id="0" w:name="t_subtitle"/>
      <w:bookmarkEnd w:id="0"/>
    </w:p>
    <w:tbl>
      <w:tblPr>
        <w:tblW w:w="0" w:type="auto"/>
        <w:jc w:val="center"/>
        <w:tblLayout w:type="fixed"/>
        <w:tblLook w:val="0420" w:firstRow="1" w:lastRow="0" w:firstColumn="0" w:lastColumn="0" w:noHBand="0" w:noVBand="1"/>
      </w:tblPr>
      <w:tblGrid>
        <w:gridCol w:w="12960"/>
      </w:tblGrid>
      <w:tr w:rsidR="00144358" w14:paraId="38F7C3FD" w14:textId="77777777">
        <w:trPr>
          <w:cantSplit/>
          <w:jc w:val="center"/>
        </w:trPr>
        <w:tc>
          <w:tcPr>
            <w:tcW w:w="12960" w:type="dxa"/>
            <w:shd w:val="clear" w:color="auto" w:fill="FFFFFF"/>
            <w:tcMar>
              <w:top w:w="0" w:type="dxa"/>
              <w:left w:w="0" w:type="dxa"/>
              <w:bottom w:w="0" w:type="dxa"/>
              <w:right w:w="0" w:type="dxa"/>
            </w:tcMar>
            <w:vAlign w:val="center"/>
          </w:tcPr>
          <w:p w14:paraId="07614098" w14:textId="77777777" w:rsidR="00144358" w:rsidRDefault="00E64CD6">
            <w:pPr>
              <w:spacing w:before="40" w:after="40" w:line="240" w:lineRule="auto"/>
              <w:ind w:left="100" w:right="100"/>
            </w:pPr>
            <w:r>
              <w:rPr>
                <w:rFonts w:ascii="Calibri" w:eastAsia="Calibri" w:hAnsi="Calibri" w:cs="Calibri"/>
                <w:color w:val="5A5A5A"/>
                <w:sz w:val="24"/>
                <w:szCs w:val="24"/>
              </w:rPr>
              <w:t>Coastal Sweet Pepperbush (</w:t>
            </w:r>
            <w:r>
              <w:rPr>
                <w:rFonts w:ascii="Calibri" w:eastAsia="Calibri" w:hAnsi="Calibri" w:cs="Calibri"/>
                <w:i/>
                <w:color w:val="5A5A5A"/>
                <w:sz w:val="24"/>
                <w:szCs w:val="24"/>
              </w:rPr>
              <w:t xml:space="preserve">Clethra </w:t>
            </w:r>
            <w:proofErr w:type="spellStart"/>
            <w:r>
              <w:rPr>
                <w:rFonts w:ascii="Calibri" w:eastAsia="Calibri" w:hAnsi="Calibri" w:cs="Calibri"/>
                <w:i/>
                <w:color w:val="5A5A5A"/>
                <w:sz w:val="24"/>
                <w:szCs w:val="24"/>
              </w:rPr>
              <w:t>alnifolia</w:t>
            </w:r>
            <w:proofErr w:type="spellEnd"/>
            <w:r>
              <w:rPr>
                <w:rFonts w:ascii="Calibri" w:eastAsia="Calibri" w:hAnsi="Calibri" w:cs="Calibri"/>
                <w:color w:val="5A5A5A"/>
                <w:sz w:val="24"/>
                <w:szCs w:val="24"/>
              </w:rPr>
              <w:t>)</w:t>
            </w:r>
          </w:p>
        </w:tc>
      </w:tr>
    </w:tbl>
    <w:p w14:paraId="1426804D" w14:textId="77777777"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0C4B6AF8" wp14:editId="445368DC">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2414D713" w14:textId="77777777" w:rsidR="00767054" w:rsidRDefault="00767054" w:rsidP="00767054"/>
    <w:p w14:paraId="4E8BCA38"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63D9A9C6"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3052EC32"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783BF6C7" w14:textId="77777777"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2F772E79"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0A3EAD4E" w14:textId="77777777" w:rsidR="00E41B21" w:rsidRPr="00751021" w:rsidRDefault="00E64CD6"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218B388B" w14:textId="77777777" w:rsidR="00B62808" w:rsidRPr="00751021" w:rsidRDefault="00E64CD6"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7504F09A" w14:textId="77777777" w:rsidR="00B62808" w:rsidRDefault="00B62808" w:rsidP="00830590">
      <w:pPr>
        <w:rPr>
          <w:lang w:val="en-US"/>
        </w:rPr>
      </w:pPr>
    </w:p>
    <w:p w14:paraId="598F486B" w14:textId="77777777"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68DA101A" w14:textId="77777777"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10A8B07B" w14:textId="77777777"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r>
        <w:t>Pretty Mary, Mudflat and Mill Lakes</w:t>
      </w:r>
    </w:p>
    <w:p w14:paraId="32871BE7" w14:textId="77777777" w:rsidR="00B441AE" w:rsidRDefault="00B441AE" w:rsidP="00A9653A">
      <w:pPr>
        <w:rPr>
          <w:b/>
          <w:bCs/>
        </w:rPr>
      </w:pPr>
    </w:p>
    <w:p w14:paraId="04462FC2" w14:textId="77777777"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 xml:space="preserve">territory, mid-point </w:t>
      </w:r>
      <w:proofErr w:type="spellStart"/>
      <w:r w:rsidRPr="00AC5DD3">
        <w:rPr>
          <w:b/>
          <w:bCs/>
        </w:rPr>
        <w:t>lat</w:t>
      </w:r>
      <w:proofErr w:type="spellEnd"/>
      <w:r w:rsidRPr="00AC5DD3">
        <w:rPr>
          <w:b/>
          <w:bCs/>
        </w:rPr>
        <w:t>/long)</w:t>
      </w:r>
      <w:r w:rsidR="00640176" w:rsidRPr="00AC5DD3">
        <w:rPr>
          <w:b/>
          <w:bCs/>
        </w:rPr>
        <w:t>:</w:t>
      </w:r>
      <w:r w:rsidR="00476515" w:rsidRPr="00AC5DD3">
        <w:rPr>
          <w:b/>
          <w:bCs/>
        </w:rPr>
        <w:t xml:space="preserve"> </w:t>
      </w:r>
      <w:r>
        <w:t>Nova Scotia</w:t>
      </w:r>
    </w:p>
    <w:p w14:paraId="13A2D9DB"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w:t>44.455</w:t>
      </w:r>
    </w:p>
    <w:p w14:paraId="698C58C2" w14:textId="77777777" w:rsidR="006F0D9E" w:rsidRPr="00CA498F" w:rsidRDefault="006F0D9E" w:rsidP="006F0D9E">
      <w:pPr>
        <w:rPr>
          <w:b/>
          <w:bCs/>
          <w:vanish/>
          <w:lang w:val="fr-FR"/>
          <w:specVanish/>
        </w:rPr>
      </w:pPr>
      <w:r w:rsidRPr="00CA498F">
        <w:rPr>
          <w:lang w:val="fr-FR"/>
        </w:rPr>
        <w:t>/</w:t>
      </w:r>
      <w:r>
        <w:t>-65.124</w:t>
      </w:r>
    </w:p>
    <w:p w14:paraId="4835FF24" w14:textId="77777777" w:rsidR="008C5C01" w:rsidRDefault="008C5C01" w:rsidP="008C5C01">
      <w:pPr>
        <w:rPr>
          <w:b/>
          <w:bCs/>
          <w:lang w:val="fr-FR"/>
        </w:rPr>
      </w:pPr>
    </w:p>
    <w:p w14:paraId="5A89DACC" w14:textId="77777777"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w:t>National</w:t>
      </w:r>
    </w:p>
    <w:p w14:paraId="759BB253" w14:textId="77777777" w:rsidR="00B161D0" w:rsidRDefault="00B161D0" w:rsidP="00CA1197">
      <w:pPr>
        <w:pStyle w:val="ListParagraph"/>
        <w:numPr>
          <w:ilvl w:val="0"/>
          <w:numId w:val="8"/>
        </w:numPr>
        <w:ind w:left="714" w:hanging="357"/>
        <w:contextualSpacing w:val="0"/>
        <w:rPr>
          <w:b/>
          <w:bCs/>
        </w:rPr>
      </w:pPr>
    </w:p>
    <w:p w14:paraId="711521C5" w14:textId="77777777"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w:tblPr>
        <w:tblW w:w="0" w:type="auto"/>
        <w:jc w:val="center"/>
        <w:tblLayout w:type="fixed"/>
        <w:tblLook w:val="0420" w:firstRow="1" w:lastRow="0" w:firstColumn="0" w:lastColumn="0" w:noHBand="0" w:noVBand="1"/>
      </w:tblPr>
      <w:tblGrid>
        <w:gridCol w:w="432"/>
        <w:gridCol w:w="12960"/>
      </w:tblGrid>
      <w:tr w:rsidR="00144358" w14:paraId="28418F1B" w14:textId="77777777">
        <w:trPr>
          <w:cantSplit/>
          <w:jc w:val="center"/>
        </w:trPr>
        <w:tc>
          <w:tcPr>
            <w:tcW w:w="432" w:type="dxa"/>
            <w:shd w:val="clear" w:color="auto" w:fill="FFFFFF"/>
            <w:tcMar>
              <w:top w:w="0" w:type="dxa"/>
              <w:left w:w="0" w:type="dxa"/>
              <w:bottom w:w="0" w:type="dxa"/>
              <w:right w:w="0" w:type="dxa"/>
            </w:tcMar>
            <w:vAlign w:val="center"/>
          </w:tcPr>
          <w:p w14:paraId="52BD7A14" w14:textId="77777777" w:rsidR="00144358" w:rsidRDefault="00144358">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4A012051" w14:textId="77777777" w:rsidR="00144358" w:rsidRDefault="00E64CD6">
            <w:pPr>
              <w:spacing w:before="40" w:after="40" w:line="240" w:lineRule="auto"/>
              <w:ind w:left="100" w:right="100"/>
            </w:pPr>
            <w:r>
              <w:rPr>
                <w:rFonts w:ascii="Calibri" w:eastAsia="Calibri" w:hAnsi="Calibri" w:cs="Calibri"/>
                <w:color w:val="111111"/>
              </w:rPr>
              <w:t>● Species: Coastal Sweet Pepperbush (</w:t>
            </w:r>
            <w:r>
              <w:rPr>
                <w:rFonts w:ascii="Calibri" w:eastAsia="Calibri" w:hAnsi="Calibri" w:cs="Calibri"/>
                <w:i/>
                <w:color w:val="000000"/>
              </w:rPr>
              <w:t xml:space="preserve">Clethra </w:t>
            </w:r>
            <w:proofErr w:type="spellStart"/>
            <w:r>
              <w:rPr>
                <w:rFonts w:ascii="Calibri" w:eastAsia="Calibri" w:hAnsi="Calibri" w:cs="Calibri"/>
                <w:i/>
                <w:color w:val="000000"/>
              </w:rPr>
              <w:t>alnifolia</w:t>
            </w:r>
            <w:proofErr w:type="spellEnd"/>
            <w:r>
              <w:rPr>
                <w:rFonts w:ascii="Calibri" w:eastAsia="Calibri" w:hAnsi="Calibri" w:cs="Calibri"/>
                <w:color w:val="111111"/>
              </w:rPr>
              <w:t>)</w:t>
            </w:r>
          </w:p>
        </w:tc>
      </w:tr>
    </w:tbl>
    <w:p w14:paraId="761BC3D1" w14:textId="77777777" w:rsidR="007F792A" w:rsidRPr="007F792A" w:rsidRDefault="007F792A" w:rsidP="007F792A">
      <w:pPr>
        <w:rPr>
          <w:sz w:val="12"/>
          <w:szCs w:val="12"/>
        </w:rPr>
      </w:pPr>
    </w:p>
    <w:p w14:paraId="22340DEE" w14:textId="77777777"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4207379B" w14:textId="77777777" w:rsidR="00CB311F" w:rsidRPr="00DF64DC" w:rsidRDefault="00CB311F" w:rsidP="008C5C01">
      <w:pPr>
        <w:rPr>
          <w:b/>
          <w:bCs/>
          <w:vanish/>
          <w:specVanish/>
        </w:rPr>
      </w:pPr>
      <w:r>
        <w:lastRenderedPageBreak/>
        <w:t>Pretty Mary, Mudflat and Mill Lakes</w:t>
      </w:r>
    </w:p>
    <w:p w14:paraId="29ED0E7A"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w:t>National</w:t>
      </w:r>
    </w:p>
    <w:p w14:paraId="065117A5" w14:textId="77777777" w:rsidR="00F91BD0" w:rsidRDefault="007E5085" w:rsidP="00750FC3">
      <w:r>
        <w:t xml:space="preserve"> KBA</w:t>
      </w:r>
      <w:r w:rsidR="003A2DD5">
        <w:t xml:space="preserve"> for the following KBA criteria:</w:t>
      </w:r>
      <w:r w:rsidR="004A4774">
        <w:t xml:space="preserve"> </w:t>
      </w:r>
      <w:bookmarkStart w:id="3" w:name="t_criteria"/>
      <w:bookmarkEnd w:id="3"/>
    </w:p>
    <w:tbl>
      <w:tblPr>
        <w:tblW w:w="0" w:type="auto"/>
        <w:jc w:val="center"/>
        <w:tblLayout w:type="fixed"/>
        <w:tblLook w:val="0420" w:firstRow="1" w:lastRow="0" w:firstColumn="0" w:lastColumn="0" w:noHBand="0" w:noVBand="1"/>
      </w:tblPr>
      <w:tblGrid>
        <w:gridCol w:w="432"/>
        <w:gridCol w:w="12960"/>
      </w:tblGrid>
      <w:tr w:rsidR="00144358" w14:paraId="080E647B" w14:textId="77777777">
        <w:trPr>
          <w:cantSplit/>
          <w:jc w:val="center"/>
        </w:trPr>
        <w:tc>
          <w:tcPr>
            <w:tcW w:w="432" w:type="dxa"/>
            <w:shd w:val="clear" w:color="auto" w:fill="FFFFFF"/>
            <w:tcMar>
              <w:top w:w="0" w:type="dxa"/>
              <w:left w:w="0" w:type="dxa"/>
              <w:bottom w:w="0" w:type="dxa"/>
              <w:right w:w="0" w:type="dxa"/>
            </w:tcMar>
            <w:vAlign w:val="center"/>
          </w:tcPr>
          <w:p w14:paraId="7004C6B1" w14:textId="77777777" w:rsidR="00144358" w:rsidRDefault="00144358">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02476586" w14:textId="77777777" w:rsidR="00144358" w:rsidRDefault="00E64CD6">
            <w:pPr>
              <w:spacing w:before="40" w:after="40" w:line="240" w:lineRule="auto"/>
              <w:ind w:left="100" w:right="100"/>
            </w:pPr>
            <w:r>
              <w:rPr>
                <w:rFonts w:ascii="Calibri" w:eastAsia="Calibri" w:hAnsi="Calibri" w:cs="Calibri"/>
                <w:color w:val="111111"/>
              </w:rPr>
              <w:t>● A1a [criterion met by 1 species] - Site regularly holds ≥0.5% of the national population size AND ≥5 reproductive units of a Critically Endangered or Endangered species.</w:t>
            </w:r>
          </w:p>
        </w:tc>
      </w:tr>
    </w:tbl>
    <w:p w14:paraId="2B3168E7" w14:textId="77777777" w:rsidR="00750FC3" w:rsidRPr="00750FC3" w:rsidRDefault="00750FC3" w:rsidP="00750FC3">
      <w:pPr>
        <w:rPr>
          <w:sz w:val="12"/>
          <w:szCs w:val="12"/>
        </w:rPr>
      </w:pPr>
    </w:p>
    <w:p w14:paraId="21922274" w14:textId="77777777" w:rsidR="00821465" w:rsidRPr="00AC5DD3" w:rsidRDefault="00821465" w:rsidP="00AC5DD3">
      <w:pPr>
        <w:pStyle w:val="ListParagraph"/>
        <w:numPr>
          <w:ilvl w:val="0"/>
          <w:numId w:val="10"/>
        </w:numPr>
        <w:rPr>
          <w:b/>
          <w:bCs/>
        </w:rPr>
      </w:pPr>
      <w:r w:rsidRPr="00AC5DD3">
        <w:rPr>
          <w:b/>
          <w:bCs/>
        </w:rPr>
        <w:t>Site Description:</w:t>
      </w:r>
    </w:p>
    <w:p w14:paraId="7E407DBD" w14:textId="5213DC07" w:rsidR="00B85B53" w:rsidRPr="00DF64DC" w:rsidRDefault="00B85B53" w:rsidP="00B85B53">
      <w:pPr>
        <w:rPr>
          <w:b/>
          <w:bCs/>
          <w:vanish/>
          <w:specVanish/>
        </w:rPr>
      </w:pPr>
      <w:r>
        <w:t xml:space="preserve">Pretty Mary, Mudflat and Mill Lakes are interconnected lakes in the Medway River watershed in Annapolis County, southwestern Nova Scotia. The site encompasses the three lakes, their connecting </w:t>
      </w:r>
      <w:r w:rsidR="00E64CD6">
        <w:t>streams,</w:t>
      </w:r>
      <w:r>
        <w:t xml:space="preserve"> and some adjacent upland woodland habitat. Sweet Pepperbush is limited to the acidic upper lakeshores and forest margins of the three lakes. Pretty Mary, Mudflat and Mill are situated in the Western ecoregion of Nova Scotia in the </w:t>
      </w:r>
      <w:proofErr w:type="spellStart"/>
      <w:r>
        <w:t>LaHave</w:t>
      </w:r>
      <w:proofErr w:type="spellEnd"/>
      <w:r>
        <w:t xml:space="preserve"> Drumlins </w:t>
      </w:r>
      <w:proofErr w:type="spellStart"/>
      <w:r>
        <w:t>ecodistrict</w:t>
      </w:r>
      <w:proofErr w:type="spellEnd"/>
      <w:r>
        <w:t>. The Western ecoregion is characterised as having a mild climate with early springs, warm summers and a longer growing season than the rest of Nova Scotia (</w:t>
      </w:r>
      <w:proofErr w:type="spellStart"/>
      <w:r>
        <w:t>Neily</w:t>
      </w:r>
      <w:proofErr w:type="spellEnd"/>
      <w:r>
        <w:t xml:space="preserve"> et. al., 2017). The forest surrounding the three lakes is primarily composed of tolerant </w:t>
      </w:r>
      <w:proofErr w:type="spellStart"/>
      <w:r>
        <w:t>mixedwood</w:t>
      </w:r>
      <w:proofErr w:type="spellEnd"/>
      <w:r>
        <w:t xml:space="preserve"> and spruce/hemlock and pine stands (Service Nova Scotia Provincial Landscape Viewer [accessed June 2020]).  The site is dissected by five unpaved local roads and a few smaller local seasonal roads. A portion of the northwest shore and upland surrounding Pretty Mary Lake is crown land with the rest privately owned. Most residential development is limited to Pretty Mary Lake Road between Pretty Mary and Mudflat Lakes.  For references see: PrettyMaryMudflatMillLakesKBAProposal_supplement.docx</w:t>
      </w:r>
    </w:p>
    <w:p w14:paraId="0B24A9B2" w14:textId="77777777" w:rsidR="00B85B53" w:rsidRDefault="00B85B53" w:rsidP="00B85B53"/>
    <w:p w14:paraId="188ECE6F" w14:textId="77777777" w:rsidR="00F9116A" w:rsidRDefault="00F9116A" w:rsidP="00B85B53">
      <w:pPr>
        <w:rPr>
          <w:sz w:val="12"/>
          <w:szCs w:val="12"/>
        </w:rPr>
      </w:pPr>
    </w:p>
    <w:p w14:paraId="399237B7" w14:textId="77777777"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39703495" w14:textId="77777777" w:rsidR="00274DE7" w:rsidRDefault="00274DE7" w:rsidP="00393B91">
      <w:pPr>
        <w:spacing w:after="0" w:line="240" w:lineRule="auto"/>
        <w:rPr>
          <w:b/>
          <w:bCs/>
        </w:rPr>
      </w:pPr>
      <w:bookmarkStart w:id="4" w:name="t_elements"/>
      <w:bookmarkEnd w:id="4"/>
    </w:p>
    <w:tbl>
      <w:tblPr>
        <w:tblW w:w="13485" w:type="dxa"/>
        <w:jc w:val="center"/>
        <w:tblLayout w:type="fixed"/>
        <w:tblLook w:val="0420" w:firstRow="1" w:lastRow="0" w:firstColumn="0" w:lastColumn="0" w:noHBand="0" w:noVBand="1"/>
      </w:tblPr>
      <w:tblGrid>
        <w:gridCol w:w="2016"/>
        <w:gridCol w:w="1728"/>
        <w:gridCol w:w="936"/>
        <w:gridCol w:w="1584"/>
        <w:gridCol w:w="1296"/>
        <w:gridCol w:w="72"/>
        <w:gridCol w:w="576"/>
        <w:gridCol w:w="723"/>
        <w:gridCol w:w="576"/>
        <w:gridCol w:w="714"/>
        <w:gridCol w:w="6"/>
        <w:gridCol w:w="66"/>
        <w:gridCol w:w="6"/>
        <w:gridCol w:w="576"/>
        <w:gridCol w:w="749"/>
        <w:gridCol w:w="709"/>
        <w:gridCol w:w="1152"/>
      </w:tblGrid>
      <w:tr w:rsidR="00144358" w14:paraId="0959BA45" w14:textId="77777777" w:rsidTr="00E64CD6">
        <w:trPr>
          <w:cantSplit/>
          <w:tblHeader/>
          <w:jc w:val="center"/>
        </w:trPr>
        <w:tc>
          <w:tcPr>
            <w:tcW w:w="201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209E0E73" w14:textId="77777777" w:rsidR="00144358" w:rsidRDefault="00E64CD6">
            <w:pPr>
              <w:spacing w:after="0" w:line="240" w:lineRule="auto"/>
              <w:jc w:val="center"/>
            </w:pPr>
            <w:r>
              <w:rPr>
                <w:rFonts w:ascii="Calibri" w:eastAsia="Calibri" w:hAnsi="Calibri" w:cs="Calibri"/>
                <w:b/>
                <w:color w:val="000000"/>
              </w:rPr>
              <w:t>Species</w:t>
            </w:r>
          </w:p>
        </w:tc>
        <w:tc>
          <w:tcPr>
            <w:tcW w:w="1728"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6A9D0ED7" w14:textId="77777777" w:rsidR="00144358" w:rsidRDefault="00E64CD6">
            <w:pPr>
              <w:spacing w:after="0" w:line="240" w:lineRule="auto"/>
              <w:jc w:val="center"/>
            </w:pPr>
            <w:r>
              <w:rPr>
                <w:rFonts w:ascii="Calibri" w:eastAsia="Calibri" w:hAnsi="Calibri" w:cs="Calibri"/>
                <w:b/>
                <w:color w:val="000000"/>
              </w:rPr>
              <w:t>Status</w:t>
            </w:r>
          </w:p>
        </w:tc>
        <w:tc>
          <w:tcPr>
            <w:tcW w:w="93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264F4FBC" w14:textId="77777777" w:rsidR="00144358" w:rsidRDefault="00E64CD6">
            <w:pPr>
              <w:spacing w:after="0" w:line="240" w:lineRule="auto"/>
              <w:jc w:val="center"/>
            </w:pPr>
            <w:r>
              <w:rPr>
                <w:rFonts w:ascii="Calibri" w:eastAsia="Calibri" w:hAnsi="Calibri" w:cs="Calibri"/>
                <w:b/>
                <w:color w:val="000000"/>
              </w:rPr>
              <w:t>Criteria Met</w:t>
            </w:r>
          </w:p>
        </w:tc>
        <w:tc>
          <w:tcPr>
            <w:tcW w:w="1584"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4BB29BEA" w14:textId="77777777" w:rsidR="00144358" w:rsidRDefault="00E64CD6">
            <w:pPr>
              <w:spacing w:after="0" w:line="240" w:lineRule="auto"/>
              <w:jc w:val="center"/>
            </w:pPr>
            <w:r>
              <w:rPr>
                <w:rFonts w:ascii="Calibri" w:eastAsia="Calibri" w:hAnsi="Calibri" w:cs="Calibri"/>
                <w:b/>
                <w:color w:val="000000"/>
              </w:rPr>
              <w:t># of Reproductive Units</w:t>
            </w:r>
          </w:p>
        </w:tc>
        <w:tc>
          <w:tcPr>
            <w:tcW w:w="129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1E1437D3" w14:textId="77777777" w:rsidR="00144358" w:rsidRDefault="00E64CD6">
            <w:pPr>
              <w:spacing w:after="0" w:line="240" w:lineRule="auto"/>
              <w:jc w:val="center"/>
            </w:pPr>
            <w:r>
              <w:rPr>
                <w:rFonts w:ascii="Calibri" w:eastAsia="Calibri" w:hAnsi="Calibri" w:cs="Calibri"/>
                <w:b/>
                <w:color w:val="000000"/>
              </w:rPr>
              <w:t>Assessment Parameter</w:t>
            </w:r>
          </w:p>
        </w:tc>
        <w:tc>
          <w:tcPr>
            <w:tcW w:w="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08AE6F00" w14:textId="77777777" w:rsidR="00144358" w:rsidRDefault="00144358">
            <w:pPr>
              <w:spacing w:after="0" w:line="240" w:lineRule="auto"/>
              <w:jc w:val="center"/>
            </w:pPr>
          </w:p>
        </w:tc>
        <w:tc>
          <w:tcPr>
            <w:tcW w:w="2589" w:type="dxa"/>
            <w:gridSpan w:val="4"/>
            <w:tcBorders>
              <w:top w:val="single" w:sz="16" w:space="0" w:color="000000"/>
              <w:bottom w:val="single" w:sz="8" w:space="0" w:color="000000"/>
            </w:tcBorders>
            <w:shd w:val="clear" w:color="auto" w:fill="FFFFFF"/>
            <w:tcMar>
              <w:top w:w="0" w:type="dxa"/>
              <w:left w:w="0" w:type="dxa"/>
              <w:bottom w:w="0" w:type="dxa"/>
              <w:right w:w="0" w:type="dxa"/>
            </w:tcMar>
            <w:vAlign w:val="center"/>
          </w:tcPr>
          <w:p w14:paraId="26E50235" w14:textId="77777777" w:rsidR="00144358" w:rsidRDefault="00E64CD6">
            <w:pPr>
              <w:spacing w:after="0" w:line="240" w:lineRule="auto"/>
              <w:jc w:val="center"/>
            </w:pPr>
            <w:r>
              <w:rPr>
                <w:rFonts w:ascii="Calibri" w:eastAsia="Calibri" w:hAnsi="Calibri" w:cs="Calibri"/>
                <w:b/>
                <w:color w:val="000000"/>
              </w:rPr>
              <w:t>Site Estimate</w:t>
            </w:r>
          </w:p>
        </w:tc>
        <w:tc>
          <w:tcPr>
            <w:tcW w:w="72" w:type="dxa"/>
            <w:gridSpan w:val="2"/>
            <w:tcBorders>
              <w:top w:val="single" w:sz="16" w:space="0" w:color="000000"/>
              <w:bottom w:val="single" w:sz="8" w:space="0" w:color="000000"/>
            </w:tcBorders>
            <w:shd w:val="clear" w:color="auto" w:fill="FFFFFF"/>
            <w:tcMar>
              <w:top w:w="0" w:type="dxa"/>
              <w:left w:w="0" w:type="dxa"/>
              <w:bottom w:w="0" w:type="dxa"/>
              <w:right w:w="0" w:type="dxa"/>
            </w:tcMar>
            <w:vAlign w:val="center"/>
          </w:tcPr>
          <w:p w14:paraId="3A926F5D" w14:textId="77777777" w:rsidR="00144358" w:rsidRDefault="00144358">
            <w:pPr>
              <w:spacing w:after="0" w:line="240" w:lineRule="auto"/>
              <w:jc w:val="center"/>
            </w:pPr>
          </w:p>
        </w:tc>
        <w:tc>
          <w:tcPr>
            <w:tcW w:w="2040" w:type="dxa"/>
            <w:gridSpan w:val="4"/>
            <w:tcBorders>
              <w:top w:val="single" w:sz="16" w:space="0" w:color="000000"/>
              <w:bottom w:val="single" w:sz="8" w:space="0" w:color="000000"/>
            </w:tcBorders>
            <w:shd w:val="clear" w:color="auto" w:fill="FFFFFF"/>
            <w:tcMar>
              <w:top w:w="0" w:type="dxa"/>
              <w:left w:w="0" w:type="dxa"/>
              <w:bottom w:w="0" w:type="dxa"/>
              <w:right w:w="0" w:type="dxa"/>
            </w:tcMar>
            <w:vAlign w:val="center"/>
          </w:tcPr>
          <w:p w14:paraId="1EC720E6" w14:textId="77777777" w:rsidR="00144358" w:rsidRDefault="00E64CD6">
            <w:pPr>
              <w:spacing w:after="0" w:line="240" w:lineRule="auto"/>
              <w:jc w:val="center"/>
            </w:pPr>
            <w:r>
              <w:rPr>
                <w:rFonts w:ascii="Calibri" w:eastAsia="Calibri" w:hAnsi="Calibri" w:cs="Calibri"/>
                <w:b/>
                <w:color w:val="000000"/>
              </w:rPr>
              <w:t>National Estimate</w:t>
            </w:r>
          </w:p>
        </w:tc>
        <w:tc>
          <w:tcPr>
            <w:tcW w:w="1152" w:type="dxa"/>
            <w:tcBorders>
              <w:top w:val="single" w:sz="16" w:space="0" w:color="000000"/>
              <w:bottom w:val="single" w:sz="8" w:space="0" w:color="000000"/>
            </w:tcBorders>
            <w:shd w:val="clear" w:color="auto" w:fill="FFFFFF"/>
            <w:tcMar>
              <w:top w:w="0" w:type="dxa"/>
              <w:left w:w="0" w:type="dxa"/>
              <w:bottom w:w="0" w:type="dxa"/>
              <w:right w:w="0" w:type="dxa"/>
            </w:tcMar>
            <w:vAlign w:val="center"/>
          </w:tcPr>
          <w:p w14:paraId="5845D06D" w14:textId="77777777" w:rsidR="00144358" w:rsidRDefault="00E64CD6">
            <w:pPr>
              <w:spacing w:after="0" w:line="240" w:lineRule="auto"/>
              <w:jc w:val="center"/>
            </w:pPr>
            <w:r>
              <w:rPr>
                <w:rFonts w:ascii="Calibri" w:eastAsia="Calibri" w:hAnsi="Calibri" w:cs="Calibri"/>
                <w:b/>
                <w:color w:val="000000"/>
              </w:rPr>
              <w:t>% of National Pop. at Site</w:t>
            </w:r>
          </w:p>
        </w:tc>
      </w:tr>
      <w:tr w:rsidR="00144358" w14:paraId="37F20BEE" w14:textId="77777777" w:rsidTr="00E64CD6">
        <w:trPr>
          <w:cantSplit/>
          <w:tblHeader/>
          <w:jc w:val="center"/>
        </w:trPr>
        <w:tc>
          <w:tcPr>
            <w:tcW w:w="201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524BA648" w14:textId="77777777" w:rsidR="00144358" w:rsidRDefault="00144358">
            <w:pPr>
              <w:spacing w:before="40" w:after="40" w:line="240" w:lineRule="auto"/>
              <w:ind w:left="100" w:right="100"/>
              <w:jc w:val="center"/>
            </w:pPr>
          </w:p>
        </w:tc>
        <w:tc>
          <w:tcPr>
            <w:tcW w:w="1728"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3B37015B" w14:textId="77777777" w:rsidR="00144358" w:rsidRDefault="00144358">
            <w:pPr>
              <w:spacing w:before="40" w:after="40" w:line="240" w:lineRule="auto"/>
              <w:ind w:left="100" w:right="100"/>
              <w:jc w:val="center"/>
            </w:pPr>
          </w:p>
        </w:tc>
        <w:tc>
          <w:tcPr>
            <w:tcW w:w="93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483BDACC" w14:textId="77777777" w:rsidR="00144358" w:rsidRDefault="00144358">
            <w:pPr>
              <w:spacing w:before="40" w:after="40" w:line="240" w:lineRule="auto"/>
              <w:ind w:left="100" w:right="100"/>
              <w:jc w:val="center"/>
            </w:pPr>
          </w:p>
        </w:tc>
        <w:tc>
          <w:tcPr>
            <w:tcW w:w="1584"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3B459CAD" w14:textId="77777777" w:rsidR="00144358" w:rsidRDefault="00144358">
            <w:pPr>
              <w:spacing w:before="40" w:after="40" w:line="240" w:lineRule="auto"/>
              <w:ind w:left="100" w:right="100"/>
              <w:jc w:val="center"/>
            </w:pPr>
          </w:p>
        </w:tc>
        <w:tc>
          <w:tcPr>
            <w:tcW w:w="129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78986725" w14:textId="77777777" w:rsidR="00144358" w:rsidRDefault="00144358">
            <w:pPr>
              <w:spacing w:before="40" w:after="40" w:line="240" w:lineRule="auto"/>
              <w:ind w:left="100" w:right="100"/>
              <w:jc w:val="center"/>
            </w:pPr>
          </w:p>
        </w:tc>
        <w:tc>
          <w:tcPr>
            <w:tcW w:w="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09B9EF87" w14:textId="77777777" w:rsidR="00144358" w:rsidRDefault="00144358">
            <w:pPr>
              <w:spacing w:before="40" w:after="40" w:line="240" w:lineRule="auto"/>
              <w:ind w:left="100" w:right="100"/>
              <w:jc w:val="center"/>
            </w:pPr>
          </w:p>
        </w:tc>
        <w:tc>
          <w:tcPr>
            <w:tcW w:w="576"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3D26D5E6" w14:textId="77777777" w:rsidR="00144358" w:rsidRDefault="00E64CD6">
            <w:pPr>
              <w:spacing w:before="40" w:after="40" w:line="240" w:lineRule="auto"/>
              <w:ind w:left="100" w:right="100"/>
              <w:jc w:val="center"/>
            </w:pPr>
            <w:r>
              <w:rPr>
                <w:rFonts w:ascii="Calibri" w:eastAsia="Calibri" w:hAnsi="Calibri" w:cs="Calibri"/>
                <w:color w:val="111111"/>
              </w:rPr>
              <w:t>Min</w:t>
            </w:r>
          </w:p>
        </w:tc>
        <w:tc>
          <w:tcPr>
            <w:tcW w:w="723"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15E8B9D1" w14:textId="77777777" w:rsidR="00144358" w:rsidRDefault="00E64CD6">
            <w:pPr>
              <w:spacing w:before="40" w:after="40" w:line="240" w:lineRule="auto"/>
              <w:ind w:left="100" w:right="100"/>
              <w:jc w:val="center"/>
            </w:pPr>
            <w:r>
              <w:rPr>
                <w:rFonts w:ascii="Calibri" w:eastAsia="Calibri" w:hAnsi="Calibri" w:cs="Calibri"/>
                <w:color w:val="111111"/>
              </w:rPr>
              <w:t>Best</w:t>
            </w:r>
          </w:p>
        </w:tc>
        <w:tc>
          <w:tcPr>
            <w:tcW w:w="576"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1C2D3190" w14:textId="77777777" w:rsidR="00144358" w:rsidRDefault="00E64CD6">
            <w:pPr>
              <w:spacing w:before="40" w:after="40" w:line="240" w:lineRule="auto"/>
              <w:ind w:left="100" w:right="100"/>
              <w:jc w:val="center"/>
            </w:pPr>
            <w:r>
              <w:rPr>
                <w:rFonts w:ascii="Calibri" w:eastAsia="Calibri" w:hAnsi="Calibri" w:cs="Calibri"/>
                <w:color w:val="111111"/>
              </w:rPr>
              <w:t>Max</w:t>
            </w:r>
          </w:p>
        </w:tc>
        <w:tc>
          <w:tcPr>
            <w:tcW w:w="720" w:type="dxa"/>
            <w:gridSpan w:val="2"/>
            <w:tcBorders>
              <w:top w:val="single" w:sz="8" w:space="0" w:color="000000"/>
              <w:bottom w:val="single" w:sz="16" w:space="0" w:color="000000"/>
            </w:tcBorders>
            <w:shd w:val="clear" w:color="auto" w:fill="FFFFFF"/>
            <w:tcMar>
              <w:top w:w="0" w:type="dxa"/>
              <w:left w:w="0" w:type="dxa"/>
              <w:bottom w:w="0" w:type="dxa"/>
              <w:right w:w="0" w:type="dxa"/>
            </w:tcMar>
            <w:vAlign w:val="center"/>
          </w:tcPr>
          <w:p w14:paraId="0CD3225B" w14:textId="77777777" w:rsidR="00144358" w:rsidRDefault="00E64CD6">
            <w:pPr>
              <w:spacing w:before="40" w:after="40" w:line="240" w:lineRule="auto"/>
              <w:ind w:left="100" w:right="100"/>
              <w:jc w:val="center"/>
            </w:pPr>
            <w:r>
              <w:rPr>
                <w:rFonts w:ascii="Calibri" w:eastAsia="Calibri" w:hAnsi="Calibri" w:cs="Calibri"/>
                <w:color w:val="111111"/>
              </w:rPr>
              <w:t>Year</w:t>
            </w:r>
          </w:p>
        </w:tc>
        <w:tc>
          <w:tcPr>
            <w:tcW w:w="72" w:type="dxa"/>
            <w:gridSpan w:val="2"/>
            <w:tcBorders>
              <w:top w:val="single" w:sz="8" w:space="0" w:color="000000"/>
              <w:bottom w:val="single" w:sz="16" w:space="0" w:color="000000"/>
            </w:tcBorders>
            <w:shd w:val="clear" w:color="auto" w:fill="FFFFFF"/>
            <w:tcMar>
              <w:top w:w="0" w:type="dxa"/>
              <w:left w:w="0" w:type="dxa"/>
              <w:bottom w:w="0" w:type="dxa"/>
              <w:right w:w="0" w:type="dxa"/>
            </w:tcMar>
            <w:vAlign w:val="center"/>
          </w:tcPr>
          <w:p w14:paraId="1AD9A3A6" w14:textId="77777777" w:rsidR="00144358" w:rsidRDefault="00144358">
            <w:pPr>
              <w:spacing w:before="40" w:after="40" w:line="240" w:lineRule="auto"/>
              <w:ind w:left="100" w:right="100"/>
              <w:jc w:val="center"/>
            </w:pPr>
          </w:p>
        </w:tc>
        <w:tc>
          <w:tcPr>
            <w:tcW w:w="576"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2A67DFB0" w14:textId="77777777" w:rsidR="00144358" w:rsidRDefault="00E64CD6">
            <w:pPr>
              <w:spacing w:before="40" w:after="40" w:line="240" w:lineRule="auto"/>
              <w:ind w:left="100" w:right="100"/>
              <w:jc w:val="center"/>
            </w:pPr>
            <w:r>
              <w:rPr>
                <w:rFonts w:ascii="Calibri" w:eastAsia="Calibri" w:hAnsi="Calibri" w:cs="Calibri"/>
                <w:color w:val="111111"/>
              </w:rPr>
              <w:t>Min</w:t>
            </w:r>
          </w:p>
        </w:tc>
        <w:tc>
          <w:tcPr>
            <w:tcW w:w="749"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6DFD283E" w14:textId="77777777" w:rsidR="00144358" w:rsidRDefault="00E64CD6">
            <w:pPr>
              <w:spacing w:before="40" w:after="40" w:line="240" w:lineRule="auto"/>
              <w:ind w:left="100" w:right="100"/>
              <w:jc w:val="center"/>
            </w:pPr>
            <w:r>
              <w:rPr>
                <w:rFonts w:ascii="Calibri" w:eastAsia="Calibri" w:hAnsi="Calibri" w:cs="Calibri"/>
                <w:color w:val="111111"/>
              </w:rPr>
              <w:t>Best</w:t>
            </w:r>
          </w:p>
        </w:tc>
        <w:tc>
          <w:tcPr>
            <w:tcW w:w="709"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23FDD367" w14:textId="77777777" w:rsidR="00144358" w:rsidRDefault="00E64CD6">
            <w:pPr>
              <w:spacing w:before="40" w:after="40" w:line="240" w:lineRule="auto"/>
              <w:ind w:left="100" w:right="100"/>
              <w:jc w:val="center"/>
            </w:pPr>
            <w:r>
              <w:rPr>
                <w:rFonts w:ascii="Calibri" w:eastAsia="Calibri" w:hAnsi="Calibri" w:cs="Calibri"/>
                <w:color w:val="111111"/>
              </w:rPr>
              <w:t>Max</w:t>
            </w:r>
          </w:p>
        </w:tc>
        <w:tc>
          <w:tcPr>
            <w:tcW w:w="1152"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5BA3DA14" w14:textId="77777777" w:rsidR="00144358" w:rsidRDefault="00144358">
            <w:pPr>
              <w:spacing w:before="40" w:after="40" w:line="240" w:lineRule="auto"/>
              <w:ind w:left="100" w:right="100"/>
              <w:jc w:val="center"/>
            </w:pPr>
          </w:p>
        </w:tc>
      </w:tr>
      <w:tr w:rsidR="00144358" w14:paraId="1CFB0549" w14:textId="77777777" w:rsidTr="00E64CD6">
        <w:trPr>
          <w:cantSplit/>
          <w:jc w:val="center"/>
        </w:trPr>
        <w:tc>
          <w:tcPr>
            <w:tcW w:w="2016" w:type="dxa"/>
            <w:tcBorders>
              <w:bottom w:val="single" w:sz="8" w:space="0" w:color="000000"/>
            </w:tcBorders>
            <w:shd w:val="clear" w:color="auto" w:fill="FFFFFF"/>
            <w:tcMar>
              <w:top w:w="0" w:type="dxa"/>
              <w:left w:w="0" w:type="dxa"/>
              <w:bottom w:w="0" w:type="dxa"/>
              <w:right w:w="0" w:type="dxa"/>
            </w:tcMar>
            <w:vAlign w:val="center"/>
          </w:tcPr>
          <w:p w14:paraId="5BC07B0E" w14:textId="77777777" w:rsidR="00144358" w:rsidRDefault="00E64CD6">
            <w:pPr>
              <w:spacing w:before="40" w:after="40" w:line="240" w:lineRule="auto"/>
              <w:ind w:left="100" w:right="100"/>
            </w:pPr>
            <w:r>
              <w:rPr>
                <w:rFonts w:ascii="Calibri" w:eastAsia="Calibri" w:hAnsi="Calibri" w:cs="Calibri"/>
                <w:i/>
                <w:color w:val="111111"/>
              </w:rPr>
              <w:t xml:space="preserve">Clethra </w:t>
            </w:r>
            <w:proofErr w:type="spellStart"/>
            <w:r>
              <w:rPr>
                <w:rFonts w:ascii="Calibri" w:eastAsia="Calibri" w:hAnsi="Calibri" w:cs="Calibri"/>
                <w:i/>
                <w:color w:val="111111"/>
              </w:rPr>
              <w:t>alnifolia</w:t>
            </w:r>
            <w:proofErr w:type="spellEnd"/>
          </w:p>
        </w:tc>
        <w:tc>
          <w:tcPr>
            <w:tcW w:w="1728" w:type="dxa"/>
            <w:tcBorders>
              <w:bottom w:val="single" w:sz="8" w:space="0" w:color="000000"/>
            </w:tcBorders>
            <w:shd w:val="clear" w:color="auto" w:fill="FFFFFF"/>
            <w:tcMar>
              <w:top w:w="0" w:type="dxa"/>
              <w:left w:w="0" w:type="dxa"/>
              <w:bottom w:w="0" w:type="dxa"/>
              <w:right w:w="0" w:type="dxa"/>
            </w:tcMar>
            <w:vAlign w:val="center"/>
          </w:tcPr>
          <w:p w14:paraId="023DC0E0" w14:textId="77777777" w:rsidR="00144358" w:rsidRDefault="00E64CD6">
            <w:pPr>
              <w:spacing w:before="40" w:after="40" w:line="240" w:lineRule="auto"/>
              <w:ind w:left="100" w:right="100"/>
              <w:jc w:val="center"/>
            </w:pPr>
            <w:r>
              <w:rPr>
                <w:rFonts w:ascii="Calibri" w:eastAsia="Calibri" w:hAnsi="Calibri" w:cs="Calibri"/>
                <w:color w:val="111111"/>
              </w:rPr>
              <w:t>N1 (</w:t>
            </w:r>
            <w:proofErr w:type="spellStart"/>
            <w:r>
              <w:rPr>
                <w:rFonts w:ascii="Calibri" w:eastAsia="Calibri" w:hAnsi="Calibri" w:cs="Calibri"/>
                <w:color w:val="111111"/>
              </w:rPr>
              <w:t>NatureServe</w:t>
            </w:r>
            <w:proofErr w:type="spellEnd"/>
            <w:r>
              <w:rPr>
                <w:rFonts w:ascii="Calibri" w:eastAsia="Calibri" w:hAnsi="Calibri" w:cs="Calibri"/>
                <w:color w:val="111111"/>
              </w:rPr>
              <w:t>)</w:t>
            </w:r>
          </w:p>
        </w:tc>
        <w:tc>
          <w:tcPr>
            <w:tcW w:w="936" w:type="dxa"/>
            <w:tcBorders>
              <w:bottom w:val="single" w:sz="8" w:space="0" w:color="000000"/>
            </w:tcBorders>
            <w:shd w:val="clear" w:color="auto" w:fill="FFFFFF"/>
            <w:tcMar>
              <w:top w:w="0" w:type="dxa"/>
              <w:left w:w="0" w:type="dxa"/>
              <w:bottom w:w="0" w:type="dxa"/>
              <w:right w:w="0" w:type="dxa"/>
            </w:tcMar>
            <w:vAlign w:val="center"/>
          </w:tcPr>
          <w:p w14:paraId="161CFD5C" w14:textId="77777777" w:rsidR="00144358" w:rsidRDefault="00E64CD6">
            <w:pPr>
              <w:spacing w:before="40" w:after="40" w:line="240" w:lineRule="auto"/>
              <w:ind w:left="100" w:right="100"/>
              <w:jc w:val="center"/>
            </w:pPr>
            <w:r>
              <w:rPr>
                <w:rFonts w:ascii="Calibri" w:eastAsia="Calibri" w:hAnsi="Calibri" w:cs="Calibri"/>
                <w:color w:val="111111"/>
              </w:rPr>
              <w:t>A1a</w:t>
            </w:r>
          </w:p>
        </w:tc>
        <w:tc>
          <w:tcPr>
            <w:tcW w:w="1584" w:type="dxa"/>
            <w:tcBorders>
              <w:bottom w:val="single" w:sz="8" w:space="0" w:color="000000"/>
            </w:tcBorders>
            <w:shd w:val="clear" w:color="auto" w:fill="FFFFFF"/>
            <w:tcMar>
              <w:top w:w="0" w:type="dxa"/>
              <w:left w:w="0" w:type="dxa"/>
              <w:bottom w:w="0" w:type="dxa"/>
              <w:right w:w="0" w:type="dxa"/>
            </w:tcMar>
            <w:vAlign w:val="center"/>
          </w:tcPr>
          <w:p w14:paraId="71307DCD" w14:textId="77777777" w:rsidR="00144358" w:rsidRDefault="00E64CD6">
            <w:pPr>
              <w:spacing w:before="40" w:after="40" w:line="240" w:lineRule="auto"/>
              <w:ind w:left="100" w:right="100"/>
              <w:jc w:val="center"/>
            </w:pPr>
            <w:r>
              <w:rPr>
                <w:rFonts w:ascii="Calibri" w:eastAsia="Calibri" w:hAnsi="Calibri" w:cs="Calibri"/>
                <w:color w:val="111111"/>
              </w:rPr>
              <w:t>5</w:t>
            </w:r>
            <w:r>
              <w:rPr>
                <w:rFonts w:ascii="Calibri" w:eastAsia="Calibri" w:hAnsi="Calibri" w:cs="Calibri"/>
                <w:color w:val="111111"/>
                <w:vertAlign w:val="superscript"/>
              </w:rPr>
              <w:t>1</w:t>
            </w:r>
          </w:p>
        </w:tc>
        <w:tc>
          <w:tcPr>
            <w:tcW w:w="1296" w:type="dxa"/>
            <w:tcBorders>
              <w:bottom w:val="single" w:sz="8" w:space="0" w:color="000000"/>
            </w:tcBorders>
            <w:shd w:val="clear" w:color="auto" w:fill="FFFFFF"/>
            <w:tcMar>
              <w:top w:w="0" w:type="dxa"/>
              <w:left w:w="0" w:type="dxa"/>
              <w:bottom w:w="0" w:type="dxa"/>
              <w:right w:w="0" w:type="dxa"/>
            </w:tcMar>
            <w:vAlign w:val="center"/>
          </w:tcPr>
          <w:p w14:paraId="6C5707F9" w14:textId="77777777" w:rsidR="00144358" w:rsidRDefault="00E64CD6">
            <w:pPr>
              <w:spacing w:before="40" w:after="40" w:line="240" w:lineRule="auto"/>
              <w:ind w:left="100" w:right="100"/>
            </w:pPr>
            <w:r>
              <w:rPr>
                <w:rFonts w:ascii="Calibri" w:eastAsia="Calibri" w:hAnsi="Calibri" w:cs="Calibri"/>
                <w:color w:val="111111"/>
              </w:rPr>
              <w:t>Number of mature individuals</w:t>
            </w:r>
          </w:p>
        </w:tc>
        <w:tc>
          <w:tcPr>
            <w:tcW w:w="72" w:type="dxa"/>
            <w:tcBorders>
              <w:bottom w:val="single" w:sz="8" w:space="0" w:color="000000"/>
            </w:tcBorders>
            <w:shd w:val="clear" w:color="auto" w:fill="FFFFFF"/>
            <w:tcMar>
              <w:top w:w="0" w:type="dxa"/>
              <w:left w:w="0" w:type="dxa"/>
              <w:bottom w:w="0" w:type="dxa"/>
              <w:right w:w="0" w:type="dxa"/>
            </w:tcMar>
            <w:vAlign w:val="center"/>
          </w:tcPr>
          <w:p w14:paraId="61D9C7E0" w14:textId="77777777" w:rsidR="00144358" w:rsidRDefault="00144358">
            <w:pPr>
              <w:spacing w:before="40" w:after="40" w:line="240" w:lineRule="auto"/>
              <w:ind w:left="100" w:right="100"/>
            </w:pPr>
          </w:p>
        </w:tc>
        <w:tc>
          <w:tcPr>
            <w:tcW w:w="576" w:type="dxa"/>
            <w:tcBorders>
              <w:bottom w:val="single" w:sz="8" w:space="0" w:color="000000"/>
            </w:tcBorders>
            <w:shd w:val="clear" w:color="auto" w:fill="FFFFFF"/>
            <w:tcMar>
              <w:top w:w="0" w:type="dxa"/>
              <w:left w:w="0" w:type="dxa"/>
              <w:bottom w:w="0" w:type="dxa"/>
              <w:right w:w="0" w:type="dxa"/>
            </w:tcMar>
            <w:vAlign w:val="center"/>
          </w:tcPr>
          <w:p w14:paraId="7AD5D648" w14:textId="5EECE27D" w:rsidR="00144358" w:rsidRDefault="00144358">
            <w:pPr>
              <w:spacing w:before="40" w:after="40" w:line="240" w:lineRule="auto"/>
              <w:ind w:left="100" w:right="100"/>
              <w:jc w:val="center"/>
            </w:pPr>
          </w:p>
        </w:tc>
        <w:tc>
          <w:tcPr>
            <w:tcW w:w="723" w:type="dxa"/>
            <w:tcBorders>
              <w:bottom w:val="single" w:sz="8" w:space="0" w:color="000000"/>
            </w:tcBorders>
            <w:shd w:val="clear" w:color="auto" w:fill="FFFFFF"/>
            <w:tcMar>
              <w:top w:w="0" w:type="dxa"/>
              <w:left w:w="0" w:type="dxa"/>
              <w:bottom w:w="0" w:type="dxa"/>
              <w:right w:w="0" w:type="dxa"/>
            </w:tcMar>
            <w:vAlign w:val="center"/>
          </w:tcPr>
          <w:p w14:paraId="788A764C" w14:textId="77777777" w:rsidR="00144358" w:rsidRDefault="00E64CD6">
            <w:pPr>
              <w:spacing w:before="40" w:after="40" w:line="240" w:lineRule="auto"/>
              <w:ind w:left="100" w:right="100"/>
              <w:jc w:val="center"/>
            </w:pPr>
            <w:r>
              <w:rPr>
                <w:rFonts w:ascii="Calibri" w:eastAsia="Calibri" w:hAnsi="Calibri" w:cs="Calibri"/>
                <w:color w:val="111111"/>
              </w:rPr>
              <w:t>27700</w:t>
            </w:r>
            <w:r>
              <w:rPr>
                <w:rFonts w:ascii="Calibri" w:eastAsia="Calibri" w:hAnsi="Calibri" w:cs="Calibri"/>
                <w:color w:val="111111"/>
                <w:vertAlign w:val="superscript"/>
              </w:rPr>
              <w:t>2</w:t>
            </w:r>
          </w:p>
        </w:tc>
        <w:tc>
          <w:tcPr>
            <w:tcW w:w="576" w:type="dxa"/>
            <w:tcBorders>
              <w:bottom w:val="single" w:sz="8" w:space="0" w:color="000000"/>
            </w:tcBorders>
            <w:shd w:val="clear" w:color="auto" w:fill="FFFFFF"/>
            <w:tcMar>
              <w:top w:w="0" w:type="dxa"/>
              <w:left w:w="0" w:type="dxa"/>
              <w:bottom w:w="0" w:type="dxa"/>
              <w:right w:w="0" w:type="dxa"/>
            </w:tcMar>
            <w:vAlign w:val="center"/>
          </w:tcPr>
          <w:p w14:paraId="72E94269" w14:textId="40B9CF78" w:rsidR="00144358" w:rsidRDefault="00144358">
            <w:pPr>
              <w:spacing w:before="40" w:after="40" w:line="240" w:lineRule="auto"/>
              <w:ind w:left="100" w:right="100"/>
              <w:jc w:val="center"/>
            </w:pPr>
          </w:p>
        </w:tc>
        <w:tc>
          <w:tcPr>
            <w:tcW w:w="720" w:type="dxa"/>
            <w:gridSpan w:val="2"/>
            <w:tcBorders>
              <w:bottom w:val="single" w:sz="8" w:space="0" w:color="000000"/>
            </w:tcBorders>
            <w:shd w:val="clear" w:color="auto" w:fill="FFFFFF"/>
            <w:tcMar>
              <w:top w:w="0" w:type="dxa"/>
              <w:left w:w="0" w:type="dxa"/>
              <w:bottom w:w="0" w:type="dxa"/>
              <w:right w:w="0" w:type="dxa"/>
            </w:tcMar>
            <w:vAlign w:val="center"/>
          </w:tcPr>
          <w:p w14:paraId="79A59945" w14:textId="77777777" w:rsidR="00144358" w:rsidRDefault="00E64CD6">
            <w:pPr>
              <w:spacing w:before="40" w:after="40" w:line="240" w:lineRule="auto"/>
              <w:ind w:left="100" w:right="100"/>
              <w:jc w:val="center"/>
            </w:pPr>
            <w:r>
              <w:rPr>
                <w:rFonts w:ascii="Calibri" w:eastAsia="Calibri" w:hAnsi="Calibri" w:cs="Calibri"/>
                <w:color w:val="111111"/>
              </w:rPr>
              <w:t>2014</w:t>
            </w:r>
          </w:p>
        </w:tc>
        <w:tc>
          <w:tcPr>
            <w:tcW w:w="72" w:type="dxa"/>
            <w:gridSpan w:val="2"/>
            <w:tcBorders>
              <w:bottom w:val="single" w:sz="8" w:space="0" w:color="000000"/>
            </w:tcBorders>
            <w:shd w:val="clear" w:color="auto" w:fill="FFFFFF"/>
            <w:tcMar>
              <w:top w:w="0" w:type="dxa"/>
              <w:left w:w="0" w:type="dxa"/>
              <w:bottom w:w="0" w:type="dxa"/>
              <w:right w:w="0" w:type="dxa"/>
            </w:tcMar>
            <w:vAlign w:val="center"/>
          </w:tcPr>
          <w:p w14:paraId="60F5F841" w14:textId="77777777" w:rsidR="00144358" w:rsidRDefault="00144358">
            <w:pPr>
              <w:spacing w:before="40" w:after="40" w:line="240" w:lineRule="auto"/>
              <w:ind w:left="100" w:right="100"/>
            </w:pPr>
          </w:p>
        </w:tc>
        <w:tc>
          <w:tcPr>
            <w:tcW w:w="576" w:type="dxa"/>
            <w:tcBorders>
              <w:bottom w:val="single" w:sz="8" w:space="0" w:color="000000"/>
            </w:tcBorders>
            <w:shd w:val="clear" w:color="auto" w:fill="FFFFFF"/>
            <w:tcMar>
              <w:top w:w="0" w:type="dxa"/>
              <w:left w:w="0" w:type="dxa"/>
              <w:bottom w:w="0" w:type="dxa"/>
              <w:right w:w="0" w:type="dxa"/>
            </w:tcMar>
            <w:vAlign w:val="center"/>
          </w:tcPr>
          <w:p w14:paraId="5741D01F" w14:textId="33590450" w:rsidR="00144358" w:rsidRDefault="00144358">
            <w:pPr>
              <w:spacing w:before="40" w:after="40" w:line="240" w:lineRule="auto"/>
              <w:ind w:left="100" w:right="100"/>
              <w:jc w:val="center"/>
            </w:pPr>
          </w:p>
        </w:tc>
        <w:tc>
          <w:tcPr>
            <w:tcW w:w="749" w:type="dxa"/>
            <w:tcBorders>
              <w:bottom w:val="single" w:sz="8" w:space="0" w:color="000000"/>
            </w:tcBorders>
            <w:shd w:val="clear" w:color="auto" w:fill="FFFFFF"/>
            <w:tcMar>
              <w:top w:w="0" w:type="dxa"/>
              <w:left w:w="0" w:type="dxa"/>
              <w:bottom w:w="0" w:type="dxa"/>
              <w:right w:w="0" w:type="dxa"/>
            </w:tcMar>
            <w:vAlign w:val="center"/>
          </w:tcPr>
          <w:p w14:paraId="12DA0E6E" w14:textId="77777777" w:rsidR="00144358" w:rsidRDefault="00E64CD6">
            <w:pPr>
              <w:spacing w:before="40" w:after="40" w:line="240" w:lineRule="auto"/>
              <w:ind w:left="100" w:right="100"/>
              <w:jc w:val="center"/>
            </w:pPr>
            <w:r>
              <w:rPr>
                <w:rFonts w:ascii="Calibri" w:eastAsia="Calibri" w:hAnsi="Calibri" w:cs="Calibri"/>
                <w:color w:val="111111"/>
              </w:rPr>
              <w:t>45471</w:t>
            </w:r>
            <w:r>
              <w:rPr>
                <w:rFonts w:ascii="Calibri" w:eastAsia="Calibri" w:hAnsi="Calibri" w:cs="Calibri"/>
                <w:color w:val="111111"/>
                <w:vertAlign w:val="superscript"/>
              </w:rPr>
              <w:t>3</w:t>
            </w:r>
          </w:p>
        </w:tc>
        <w:tc>
          <w:tcPr>
            <w:tcW w:w="709" w:type="dxa"/>
            <w:tcBorders>
              <w:bottom w:val="single" w:sz="8" w:space="0" w:color="000000"/>
            </w:tcBorders>
            <w:shd w:val="clear" w:color="auto" w:fill="FFFFFF"/>
            <w:tcMar>
              <w:top w:w="0" w:type="dxa"/>
              <w:left w:w="0" w:type="dxa"/>
              <w:bottom w:w="0" w:type="dxa"/>
              <w:right w:w="0" w:type="dxa"/>
            </w:tcMar>
            <w:vAlign w:val="center"/>
          </w:tcPr>
          <w:p w14:paraId="52684B48" w14:textId="7907431B" w:rsidR="00144358" w:rsidRDefault="00144358">
            <w:pPr>
              <w:spacing w:before="40" w:after="40" w:line="240" w:lineRule="auto"/>
              <w:ind w:left="100" w:right="100"/>
              <w:jc w:val="center"/>
            </w:pPr>
          </w:p>
        </w:tc>
        <w:tc>
          <w:tcPr>
            <w:tcW w:w="1152" w:type="dxa"/>
            <w:tcBorders>
              <w:bottom w:val="single" w:sz="8" w:space="0" w:color="000000"/>
            </w:tcBorders>
            <w:shd w:val="clear" w:color="auto" w:fill="FFFFFF"/>
            <w:tcMar>
              <w:top w:w="0" w:type="dxa"/>
              <w:left w:w="0" w:type="dxa"/>
              <w:bottom w:w="0" w:type="dxa"/>
              <w:right w:w="0" w:type="dxa"/>
            </w:tcMar>
            <w:vAlign w:val="center"/>
          </w:tcPr>
          <w:p w14:paraId="061CE147" w14:textId="77777777" w:rsidR="00144358" w:rsidRDefault="00E64CD6">
            <w:pPr>
              <w:spacing w:before="40" w:after="40" w:line="240" w:lineRule="auto"/>
              <w:ind w:left="100" w:right="100"/>
              <w:jc w:val="center"/>
            </w:pPr>
            <w:r>
              <w:rPr>
                <w:rFonts w:ascii="Calibri" w:eastAsia="Calibri" w:hAnsi="Calibri" w:cs="Calibri"/>
                <w:color w:val="111111"/>
              </w:rPr>
              <w:t>60.9</w:t>
            </w:r>
          </w:p>
        </w:tc>
      </w:tr>
    </w:tbl>
    <w:p w14:paraId="6506869A" w14:textId="77777777" w:rsidR="00274DE7" w:rsidRDefault="00274DE7" w:rsidP="00393B91">
      <w:pPr>
        <w:spacing w:after="0" w:line="240" w:lineRule="auto"/>
        <w:rPr>
          <w:b/>
          <w:bCs/>
        </w:rPr>
      </w:pPr>
      <w:bookmarkStart w:id="5" w:name="t_elementFootnotes"/>
      <w:bookmarkEnd w:id="5"/>
    </w:p>
    <w:tbl>
      <w:tblPr>
        <w:tblW w:w="0" w:type="auto"/>
        <w:jc w:val="center"/>
        <w:tblLayout w:type="fixed"/>
        <w:tblLook w:val="0420" w:firstRow="1" w:lastRow="0" w:firstColumn="0" w:lastColumn="0" w:noHBand="0" w:noVBand="1"/>
      </w:tblPr>
      <w:tblGrid>
        <w:gridCol w:w="13032"/>
      </w:tblGrid>
      <w:tr w:rsidR="00144358" w14:paraId="6C2AE064" w14:textId="77777777">
        <w:trPr>
          <w:cantSplit/>
          <w:jc w:val="center"/>
        </w:trPr>
        <w:tc>
          <w:tcPr>
            <w:tcW w:w="13032" w:type="dxa"/>
            <w:shd w:val="clear" w:color="auto" w:fill="EFEFEF"/>
            <w:tcMar>
              <w:top w:w="0" w:type="dxa"/>
              <w:left w:w="0" w:type="dxa"/>
              <w:bottom w:w="0" w:type="dxa"/>
              <w:right w:w="0" w:type="dxa"/>
            </w:tcMar>
            <w:vAlign w:val="center"/>
          </w:tcPr>
          <w:p w14:paraId="4666ADEB" w14:textId="77777777" w:rsidR="00144358" w:rsidRDefault="00E64CD6">
            <w:pPr>
              <w:spacing w:before="200" w:after="0" w:line="240" w:lineRule="auto"/>
            </w:pPr>
            <w:r>
              <w:rPr>
                <w:rFonts w:ascii="Calibri" w:eastAsia="Calibri" w:hAnsi="Calibri" w:cs="Calibri"/>
                <w:color w:val="000000"/>
                <w:sz w:val="20"/>
                <w:szCs w:val="20"/>
                <w:vertAlign w:val="superscript"/>
              </w:rPr>
              <w:t>1</w:t>
            </w:r>
            <w:r>
              <w:rPr>
                <w:rFonts w:ascii="Calibri" w:eastAsia="Calibri" w:hAnsi="Calibri" w:cs="Calibri"/>
                <w:color w:val="000000"/>
                <w:sz w:val="20"/>
                <w:szCs w:val="20"/>
              </w:rPr>
              <w:t xml:space="preserve">The site exceeds the minimum number of RUs required to meet the criteria, see: COSEWIC. 2014. COSEWIC assessment and status report on the Sweet Pepperbush Clethra </w:t>
            </w:r>
            <w:proofErr w:type="spellStart"/>
            <w:r>
              <w:rPr>
                <w:rFonts w:ascii="Calibri" w:eastAsia="Calibri" w:hAnsi="Calibri" w:cs="Calibri"/>
                <w:color w:val="000000"/>
                <w:sz w:val="20"/>
                <w:szCs w:val="20"/>
              </w:rPr>
              <w:t>alnifolia</w:t>
            </w:r>
            <w:proofErr w:type="spellEnd"/>
            <w:r>
              <w:rPr>
                <w:rFonts w:ascii="Calibri" w:eastAsia="Calibri" w:hAnsi="Calibri" w:cs="Calibri"/>
                <w:color w:val="000000"/>
                <w:sz w:val="20"/>
                <w:szCs w:val="20"/>
              </w:rPr>
              <w:t xml:space="preserve"> in Canada. Committee on the Status of Endangered Wildlife in Canada. Ottawa. xi + 4</w:t>
            </w:r>
            <w:r>
              <w:rPr>
                <w:rFonts w:ascii="Calibri" w:eastAsia="Calibri" w:hAnsi="Calibri" w:cs="Calibri"/>
                <w:color w:val="000000"/>
                <w:sz w:val="20"/>
                <w:szCs w:val="20"/>
              </w:rPr>
              <w:t>1 pp.</w:t>
            </w:r>
          </w:p>
        </w:tc>
      </w:tr>
      <w:tr w:rsidR="00144358" w14:paraId="50B21FAB" w14:textId="77777777">
        <w:trPr>
          <w:cantSplit/>
          <w:jc w:val="center"/>
        </w:trPr>
        <w:tc>
          <w:tcPr>
            <w:tcW w:w="13032" w:type="dxa"/>
            <w:shd w:val="clear" w:color="auto" w:fill="EFEFEF"/>
            <w:tcMar>
              <w:top w:w="0" w:type="dxa"/>
              <w:left w:w="0" w:type="dxa"/>
              <w:bottom w:w="0" w:type="dxa"/>
              <w:right w:w="0" w:type="dxa"/>
            </w:tcMar>
            <w:vAlign w:val="center"/>
          </w:tcPr>
          <w:p w14:paraId="43EF5C3B" w14:textId="77777777" w:rsidR="00144358" w:rsidRDefault="00E64CD6">
            <w:pPr>
              <w:spacing w:before="200" w:after="0" w:line="240" w:lineRule="auto"/>
            </w:pPr>
            <w:r>
              <w:rPr>
                <w:rFonts w:ascii="Calibri" w:eastAsia="Calibri" w:hAnsi="Calibri" w:cs="Calibri"/>
                <w:color w:val="000000"/>
                <w:sz w:val="20"/>
                <w:szCs w:val="20"/>
                <w:vertAlign w:val="superscript"/>
              </w:rPr>
              <w:lastRenderedPageBreak/>
              <w:t>2</w:t>
            </w:r>
            <w:r>
              <w:rPr>
                <w:rFonts w:ascii="Calibri" w:eastAsia="Calibri" w:hAnsi="Calibri" w:cs="Calibri"/>
                <w:color w:val="000000"/>
                <w:sz w:val="20"/>
                <w:szCs w:val="20"/>
              </w:rPr>
              <w:t xml:space="preserve">Site population </w:t>
            </w:r>
            <w:proofErr w:type="gramStart"/>
            <w:r>
              <w:rPr>
                <w:rFonts w:ascii="Calibri" w:eastAsia="Calibri" w:hAnsi="Calibri" w:cs="Calibri"/>
                <w:color w:val="000000"/>
                <w:sz w:val="20"/>
                <w:szCs w:val="20"/>
              </w:rPr>
              <w:t>estimate  is</w:t>
            </w:r>
            <w:proofErr w:type="gramEnd"/>
            <w:r>
              <w:rPr>
                <w:rFonts w:ascii="Calibri" w:eastAsia="Calibri" w:hAnsi="Calibri" w:cs="Calibri"/>
                <w:color w:val="000000"/>
                <w:sz w:val="20"/>
                <w:szCs w:val="20"/>
              </w:rPr>
              <w:t xml:space="preserve"> based on stem counts which are a suitable index for number of mature individuals. For more details see: COSEWIC. 2014. COSEWIC assessment and status report on the Sweet Pepperbush Clethra </w:t>
            </w:r>
            <w:proofErr w:type="spellStart"/>
            <w:r>
              <w:rPr>
                <w:rFonts w:ascii="Calibri" w:eastAsia="Calibri" w:hAnsi="Calibri" w:cs="Calibri"/>
                <w:color w:val="000000"/>
                <w:sz w:val="20"/>
                <w:szCs w:val="20"/>
              </w:rPr>
              <w:t>alnifolia</w:t>
            </w:r>
            <w:proofErr w:type="spellEnd"/>
            <w:r>
              <w:rPr>
                <w:rFonts w:ascii="Calibri" w:eastAsia="Calibri" w:hAnsi="Calibri" w:cs="Calibri"/>
                <w:color w:val="000000"/>
                <w:sz w:val="20"/>
                <w:szCs w:val="20"/>
              </w:rPr>
              <w:t xml:space="preserve"> in Canada. Committee on the S</w:t>
            </w:r>
            <w:r>
              <w:rPr>
                <w:rFonts w:ascii="Calibri" w:eastAsia="Calibri" w:hAnsi="Calibri" w:cs="Calibri"/>
                <w:color w:val="000000"/>
                <w:sz w:val="20"/>
                <w:szCs w:val="20"/>
              </w:rPr>
              <w:t xml:space="preserve">tatus of Endangered Wildlife in Canada. Ottawa. xi + 41 </w:t>
            </w:r>
            <w:proofErr w:type="gramStart"/>
            <w:r>
              <w:rPr>
                <w:rFonts w:ascii="Calibri" w:eastAsia="Calibri" w:hAnsi="Calibri" w:cs="Calibri"/>
                <w:color w:val="000000"/>
                <w:sz w:val="20"/>
                <w:szCs w:val="20"/>
              </w:rPr>
              <w:t>pp .</w:t>
            </w:r>
            <w:proofErr w:type="gramEnd"/>
          </w:p>
        </w:tc>
      </w:tr>
      <w:tr w:rsidR="00144358" w14:paraId="2F517356" w14:textId="77777777">
        <w:trPr>
          <w:cantSplit/>
          <w:jc w:val="center"/>
        </w:trPr>
        <w:tc>
          <w:tcPr>
            <w:tcW w:w="13032" w:type="dxa"/>
            <w:shd w:val="clear" w:color="auto" w:fill="EFEFEF"/>
            <w:tcMar>
              <w:top w:w="0" w:type="dxa"/>
              <w:left w:w="0" w:type="dxa"/>
              <w:bottom w:w="0" w:type="dxa"/>
              <w:right w:w="0" w:type="dxa"/>
            </w:tcMar>
            <w:vAlign w:val="center"/>
          </w:tcPr>
          <w:p w14:paraId="5C75D3F6" w14:textId="77777777" w:rsidR="00144358" w:rsidRDefault="00E64CD6">
            <w:pPr>
              <w:spacing w:before="200" w:after="0" w:line="240" w:lineRule="auto"/>
            </w:pPr>
            <w:r>
              <w:rPr>
                <w:rFonts w:ascii="Calibri" w:eastAsia="Calibri" w:hAnsi="Calibri" w:cs="Calibri"/>
                <w:color w:val="000000"/>
                <w:sz w:val="20"/>
                <w:szCs w:val="20"/>
                <w:vertAlign w:val="superscript"/>
              </w:rPr>
              <w:t>3</w:t>
            </w:r>
            <w:r>
              <w:rPr>
                <w:rFonts w:ascii="Calibri" w:eastAsia="Calibri" w:hAnsi="Calibri" w:cs="Calibri"/>
                <w:color w:val="000000"/>
                <w:sz w:val="20"/>
                <w:szCs w:val="20"/>
              </w:rPr>
              <w:t xml:space="preserve">National population estimate is based on stem counts which are a suitable index for number of mature individuals, see:  COSEWIC. 2014. COSEWIC assessment and status report on the Sweet Pepperbush Clethra </w:t>
            </w:r>
            <w:proofErr w:type="spellStart"/>
            <w:r>
              <w:rPr>
                <w:rFonts w:ascii="Calibri" w:eastAsia="Calibri" w:hAnsi="Calibri" w:cs="Calibri"/>
                <w:color w:val="000000"/>
                <w:sz w:val="20"/>
                <w:szCs w:val="20"/>
              </w:rPr>
              <w:t>alnifolia</w:t>
            </w:r>
            <w:proofErr w:type="spellEnd"/>
            <w:r>
              <w:rPr>
                <w:rFonts w:ascii="Calibri" w:eastAsia="Calibri" w:hAnsi="Calibri" w:cs="Calibri"/>
                <w:color w:val="000000"/>
                <w:sz w:val="20"/>
                <w:szCs w:val="20"/>
              </w:rPr>
              <w:t xml:space="preserve"> in Canada. Committee on the Status of Enda</w:t>
            </w:r>
            <w:r>
              <w:rPr>
                <w:rFonts w:ascii="Calibri" w:eastAsia="Calibri" w:hAnsi="Calibri" w:cs="Calibri"/>
                <w:color w:val="000000"/>
                <w:sz w:val="20"/>
                <w:szCs w:val="20"/>
              </w:rPr>
              <w:t xml:space="preserve">ngered Wildlife in Canada. Ottawa. xi + 41 </w:t>
            </w:r>
            <w:proofErr w:type="gramStart"/>
            <w:r>
              <w:rPr>
                <w:rFonts w:ascii="Calibri" w:eastAsia="Calibri" w:hAnsi="Calibri" w:cs="Calibri"/>
                <w:color w:val="000000"/>
                <w:sz w:val="20"/>
                <w:szCs w:val="20"/>
              </w:rPr>
              <w:t>pp .</w:t>
            </w:r>
            <w:proofErr w:type="gramEnd"/>
          </w:p>
        </w:tc>
      </w:tr>
    </w:tbl>
    <w:p w14:paraId="62C28474" w14:textId="77777777" w:rsidR="005C4500" w:rsidRPr="005C4500" w:rsidRDefault="005C4500" w:rsidP="001D2970">
      <w:pPr>
        <w:rPr>
          <w:b/>
          <w:bCs/>
          <w:sz w:val="12"/>
          <w:szCs w:val="12"/>
        </w:rPr>
      </w:pPr>
    </w:p>
    <w:p w14:paraId="5B604AA7" w14:textId="77777777" w:rsidR="00565915" w:rsidRDefault="00565915" w:rsidP="007D5797">
      <w:pPr>
        <w:pStyle w:val="ListParagraph"/>
        <w:numPr>
          <w:ilvl w:val="0"/>
          <w:numId w:val="10"/>
        </w:numPr>
        <w:ind w:left="714" w:hanging="357"/>
        <w:contextualSpacing w:val="0"/>
        <w:rPr>
          <w:b/>
          <w:bCs/>
        </w:rPr>
      </w:pPr>
      <w:r>
        <w:rPr>
          <w:b/>
          <w:bCs/>
        </w:rPr>
        <w:t>Assessment Details – KBA Trigger Ecosystems:</w:t>
      </w:r>
      <w:r w:rsidR="00850F7D">
        <w:t xml:space="preserve"> None</w:t>
      </w:r>
    </w:p>
    <w:p w14:paraId="181CD3D1" w14:textId="77777777" w:rsidR="00472AE8" w:rsidRPr="00DB6FFF" w:rsidRDefault="00FC3D11" w:rsidP="00DB6FFF">
      <w:pPr>
        <w:pStyle w:val="ListParagraph"/>
        <w:numPr>
          <w:ilvl w:val="0"/>
          <w:numId w:val="10"/>
        </w:numPr>
        <w:rPr>
          <w:b/>
          <w:bCs/>
        </w:rPr>
      </w:pPr>
      <w:r w:rsidRPr="00DB6FFF">
        <w:rPr>
          <w:b/>
          <w:bCs/>
        </w:rPr>
        <w:t>Delineation Rationale:</w:t>
      </w:r>
    </w:p>
    <w:p w14:paraId="24F6C907" w14:textId="77777777" w:rsidR="00F56408" w:rsidRPr="00DF64DC" w:rsidRDefault="00F56408" w:rsidP="00F56408">
      <w:pPr>
        <w:rPr>
          <w:b/>
          <w:bCs/>
          <w:vanish/>
          <w:specVanish/>
        </w:rPr>
      </w:pPr>
      <w:r>
        <w:t>Boundary is derived from a 5m vertical buffer of the lake polygons, using an Enhanced Digital Elevation Model (DP ME 55, Version 2, 2006) for the province of Nova Scotia. The vertical buffer was trimmed at a 300m horizontal distance from the lakeshore.</w:t>
      </w:r>
    </w:p>
    <w:p w14:paraId="2A8ACBB0" w14:textId="77777777" w:rsidR="00F56408" w:rsidRDefault="00F56408" w:rsidP="00F56408"/>
    <w:p w14:paraId="29B4F6FB" w14:textId="77777777" w:rsidR="00F56408" w:rsidRPr="00D12466" w:rsidRDefault="00F56408" w:rsidP="009E3897">
      <w:pPr>
        <w:rPr>
          <w:b/>
          <w:bCs/>
          <w:sz w:val="12"/>
          <w:szCs w:val="12"/>
        </w:rPr>
      </w:pPr>
    </w:p>
    <w:p w14:paraId="1E73BF12" w14:textId="77777777"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5975DEBE" w14:textId="77777777" w:rsidR="005E24B0" w:rsidRDefault="005E24B0" w:rsidP="00472456">
      <w:pPr>
        <w:spacing w:after="0" w:line="240" w:lineRule="auto"/>
      </w:pPr>
      <w:bookmarkStart w:id="6" w:name="t_additionalInfo"/>
      <w:bookmarkEnd w:id="6"/>
    </w:p>
    <w:tbl>
      <w:tblPr>
        <w:tblW w:w="0" w:type="auto"/>
        <w:jc w:val="center"/>
        <w:tblLayout w:type="fixed"/>
        <w:tblLook w:val="0420" w:firstRow="1" w:lastRow="0" w:firstColumn="0" w:lastColumn="0" w:noHBand="0" w:noVBand="1"/>
      </w:tblPr>
      <w:tblGrid>
        <w:gridCol w:w="4320"/>
        <w:gridCol w:w="8640"/>
      </w:tblGrid>
      <w:tr w:rsidR="00144358" w14:paraId="3544237B" w14:textId="77777777">
        <w:trPr>
          <w:cantSplit/>
          <w:jc w:val="center"/>
        </w:trPr>
        <w:tc>
          <w:tcPr>
            <w:tcW w:w="4320" w:type="dxa"/>
            <w:shd w:val="clear" w:color="auto" w:fill="EFEFEF"/>
            <w:tcMar>
              <w:top w:w="0" w:type="dxa"/>
              <w:left w:w="0" w:type="dxa"/>
              <w:bottom w:w="0" w:type="dxa"/>
              <w:right w:w="0" w:type="dxa"/>
            </w:tcMar>
            <w:vAlign w:val="center"/>
          </w:tcPr>
          <w:p w14:paraId="19EF0AA0" w14:textId="77777777" w:rsidR="00144358" w:rsidRDefault="00E64CD6">
            <w:pPr>
              <w:spacing w:before="40" w:after="40" w:line="240" w:lineRule="auto"/>
              <w:ind w:left="40" w:right="40"/>
            </w:pPr>
            <w:r>
              <w:rPr>
                <w:rFonts w:ascii="Calibri" w:eastAsia="Calibri" w:hAnsi="Calibri" w:cs="Calibri"/>
                <w:b/>
                <w:color w:val="111111"/>
              </w:rPr>
              <w:t>Rationale for site nomination</w:t>
            </w:r>
          </w:p>
        </w:tc>
        <w:tc>
          <w:tcPr>
            <w:tcW w:w="8640" w:type="dxa"/>
            <w:shd w:val="clear" w:color="auto" w:fill="EFEFEF"/>
            <w:tcMar>
              <w:top w:w="0" w:type="dxa"/>
              <w:left w:w="0" w:type="dxa"/>
              <w:bottom w:w="0" w:type="dxa"/>
              <w:right w:w="0" w:type="dxa"/>
            </w:tcMar>
            <w:vAlign w:val="center"/>
          </w:tcPr>
          <w:p w14:paraId="02774950" w14:textId="77777777" w:rsidR="00144358" w:rsidRDefault="00E64CD6">
            <w:pPr>
              <w:spacing w:before="40" w:after="40" w:line="240" w:lineRule="auto"/>
              <w:ind w:left="40" w:right="40"/>
            </w:pPr>
            <w:r>
              <w:rPr>
                <w:rFonts w:ascii="Calibri" w:eastAsia="Calibri" w:hAnsi="Calibri" w:cs="Calibri"/>
                <w:color w:val="111111"/>
              </w:rPr>
              <w:t>Pretty Mary, Mudflat and Mill Lakes host the largest subpopulation of Sweet Pepperbush in Canada. Sweet Pepperbush is a wetland shrub with showy, fragrant flowers with a Canadian distribution limited to six lakes in southwestern Nova Scotia. The main distr</w:t>
            </w:r>
            <w:r>
              <w:rPr>
                <w:rFonts w:ascii="Calibri" w:eastAsia="Calibri" w:hAnsi="Calibri" w:cs="Calibri"/>
                <w:color w:val="111111"/>
              </w:rPr>
              <w:t xml:space="preserve">ibution of Sweet Pepperbush is the eastern United States, along the Atlantic Coastal Plain from Maine to Southern Texas (COSEWIC, 2014). </w:t>
            </w:r>
            <w:r>
              <w:rPr>
                <w:rFonts w:ascii="Calibri" w:eastAsia="Calibri" w:hAnsi="Calibri" w:cs="Calibri"/>
                <w:color w:val="111111"/>
              </w:rPr>
              <w:br/>
              <w:t>The disjunct populations of Sweet Pepperbush in southwestern Nova Scotia are part a group of unrelated plants referred</w:t>
            </w:r>
            <w:r>
              <w:rPr>
                <w:rFonts w:ascii="Calibri" w:eastAsia="Calibri" w:hAnsi="Calibri" w:cs="Calibri"/>
                <w:color w:val="111111"/>
              </w:rPr>
              <w:t xml:space="preserve"> to as Atlantic Coastal Plain Flora, that are rare or unknown elsewhere in Canada. Canadian populations of Sweet Pepperbush are isolated from the closest populations on the United Stares by 200+ km and are the northernmost worldwide, suggesting potential s</w:t>
            </w:r>
            <w:r>
              <w:rPr>
                <w:rFonts w:ascii="Calibri" w:eastAsia="Calibri" w:hAnsi="Calibri" w:cs="Calibri"/>
                <w:color w:val="111111"/>
              </w:rPr>
              <w:t xml:space="preserve">ignificance to the species’ range-wide genetic diversity (COSWEIC, 2014). The majority (94%) of Sweet Pepperbush habitat in Canada is privately owned (COSWEIC, 2014). </w:t>
            </w:r>
            <w:r>
              <w:rPr>
                <w:rFonts w:ascii="Calibri" w:eastAsia="Calibri" w:hAnsi="Calibri" w:cs="Calibri"/>
                <w:color w:val="111111"/>
              </w:rPr>
              <w:br/>
              <w:t>For references see: PrettyMaryMudflatMillLakesKBAProposal_supplement.docx</w:t>
            </w:r>
          </w:p>
        </w:tc>
      </w:tr>
      <w:tr w:rsidR="00144358" w14:paraId="2BAF0EBA" w14:textId="77777777">
        <w:trPr>
          <w:cantSplit/>
          <w:jc w:val="center"/>
        </w:trPr>
        <w:tc>
          <w:tcPr>
            <w:tcW w:w="4320" w:type="dxa"/>
            <w:shd w:val="clear" w:color="auto" w:fill="FFFFFF"/>
            <w:tcMar>
              <w:top w:w="0" w:type="dxa"/>
              <w:left w:w="0" w:type="dxa"/>
              <w:bottom w:w="0" w:type="dxa"/>
              <w:right w:w="0" w:type="dxa"/>
            </w:tcMar>
            <w:vAlign w:val="center"/>
          </w:tcPr>
          <w:p w14:paraId="1211FFFA" w14:textId="77777777" w:rsidR="00144358" w:rsidRDefault="00E64CD6">
            <w:pPr>
              <w:spacing w:before="40" w:after="40" w:line="240" w:lineRule="auto"/>
              <w:ind w:left="40" w:right="40"/>
            </w:pPr>
            <w:r>
              <w:rPr>
                <w:rFonts w:ascii="Calibri" w:eastAsia="Calibri" w:hAnsi="Calibri" w:cs="Calibri"/>
                <w:b/>
                <w:color w:val="111111"/>
              </w:rPr>
              <w:t>Biodiversity elements that were assessed but did not meet KBA criteria</w:t>
            </w:r>
          </w:p>
        </w:tc>
        <w:tc>
          <w:tcPr>
            <w:tcW w:w="8640" w:type="dxa"/>
            <w:shd w:val="clear" w:color="auto" w:fill="FFFFFF"/>
            <w:tcMar>
              <w:top w:w="0" w:type="dxa"/>
              <w:left w:w="0" w:type="dxa"/>
              <w:bottom w:w="0" w:type="dxa"/>
              <w:right w:w="0" w:type="dxa"/>
            </w:tcMar>
            <w:vAlign w:val="center"/>
          </w:tcPr>
          <w:p w14:paraId="5795DF94" w14:textId="77777777" w:rsidR="00144358" w:rsidRDefault="00E64CD6">
            <w:pPr>
              <w:spacing w:before="40" w:after="40" w:line="240" w:lineRule="auto"/>
              <w:ind w:left="40" w:right="40"/>
            </w:pPr>
            <w:r>
              <w:rPr>
                <w:rFonts w:ascii="Calibri" w:eastAsia="Calibri" w:hAnsi="Calibri" w:cs="Calibri"/>
                <w:i/>
                <w:color w:val="111111"/>
              </w:rPr>
              <w:t>-</w:t>
            </w:r>
          </w:p>
        </w:tc>
      </w:tr>
      <w:tr w:rsidR="00144358" w14:paraId="2807C3C8" w14:textId="77777777">
        <w:trPr>
          <w:cantSplit/>
          <w:jc w:val="center"/>
        </w:trPr>
        <w:tc>
          <w:tcPr>
            <w:tcW w:w="4320" w:type="dxa"/>
            <w:shd w:val="clear" w:color="auto" w:fill="EFEFEF"/>
            <w:tcMar>
              <w:top w:w="0" w:type="dxa"/>
              <w:left w:w="0" w:type="dxa"/>
              <w:bottom w:w="0" w:type="dxa"/>
              <w:right w:w="0" w:type="dxa"/>
            </w:tcMar>
            <w:vAlign w:val="center"/>
          </w:tcPr>
          <w:p w14:paraId="75D4C6DD" w14:textId="77777777" w:rsidR="00144358" w:rsidRDefault="00E64CD6">
            <w:pPr>
              <w:spacing w:before="40" w:after="40" w:line="240" w:lineRule="auto"/>
              <w:ind w:left="40" w:right="40"/>
            </w:pPr>
            <w:r>
              <w:rPr>
                <w:rFonts w:ascii="Calibri" w:eastAsia="Calibri" w:hAnsi="Calibri" w:cs="Calibri"/>
                <w:b/>
                <w:color w:val="111111"/>
              </w:rPr>
              <w:t>Other significant biodiversity elements</w:t>
            </w:r>
          </w:p>
        </w:tc>
        <w:tc>
          <w:tcPr>
            <w:tcW w:w="8640" w:type="dxa"/>
            <w:shd w:val="clear" w:color="auto" w:fill="EFEFEF"/>
            <w:tcMar>
              <w:top w:w="0" w:type="dxa"/>
              <w:left w:w="0" w:type="dxa"/>
              <w:bottom w:w="0" w:type="dxa"/>
              <w:right w:w="0" w:type="dxa"/>
            </w:tcMar>
            <w:vAlign w:val="center"/>
          </w:tcPr>
          <w:p w14:paraId="7EDE0F8E" w14:textId="77777777" w:rsidR="00144358" w:rsidRDefault="00E64CD6">
            <w:pPr>
              <w:spacing w:before="40" w:after="40" w:line="240" w:lineRule="auto"/>
              <w:ind w:left="40" w:right="40"/>
            </w:pPr>
            <w:r>
              <w:rPr>
                <w:rFonts w:ascii="Calibri" w:eastAsia="Calibri" w:hAnsi="Calibri" w:cs="Calibri"/>
                <w:color w:val="111111"/>
              </w:rPr>
              <w:t>none known</w:t>
            </w:r>
          </w:p>
        </w:tc>
      </w:tr>
      <w:tr w:rsidR="00144358" w14:paraId="0ECBB3C5" w14:textId="77777777">
        <w:trPr>
          <w:cantSplit/>
          <w:jc w:val="center"/>
        </w:trPr>
        <w:tc>
          <w:tcPr>
            <w:tcW w:w="4320" w:type="dxa"/>
            <w:shd w:val="clear" w:color="auto" w:fill="FFFFFF"/>
            <w:tcMar>
              <w:top w:w="0" w:type="dxa"/>
              <w:left w:w="0" w:type="dxa"/>
              <w:bottom w:w="0" w:type="dxa"/>
              <w:right w:w="0" w:type="dxa"/>
            </w:tcMar>
            <w:vAlign w:val="center"/>
          </w:tcPr>
          <w:p w14:paraId="4CEE999C" w14:textId="77777777" w:rsidR="00144358" w:rsidRDefault="00E64CD6">
            <w:pPr>
              <w:spacing w:before="40" w:after="40" w:line="240" w:lineRule="auto"/>
              <w:ind w:left="40" w:right="40"/>
            </w:pPr>
            <w:r>
              <w:rPr>
                <w:rFonts w:ascii="Calibri" w:eastAsia="Calibri" w:hAnsi="Calibri" w:cs="Calibri"/>
                <w:b/>
                <w:color w:val="111111"/>
              </w:rPr>
              <w:t>Percent of site covered by protected areas</w:t>
            </w:r>
          </w:p>
        </w:tc>
        <w:tc>
          <w:tcPr>
            <w:tcW w:w="8640" w:type="dxa"/>
            <w:shd w:val="clear" w:color="auto" w:fill="FFFFFF"/>
            <w:tcMar>
              <w:top w:w="0" w:type="dxa"/>
              <w:left w:w="0" w:type="dxa"/>
              <w:bottom w:w="0" w:type="dxa"/>
              <w:right w:w="0" w:type="dxa"/>
            </w:tcMar>
            <w:vAlign w:val="center"/>
          </w:tcPr>
          <w:p w14:paraId="7887DA39" w14:textId="77777777" w:rsidR="00144358" w:rsidRDefault="00E64CD6">
            <w:pPr>
              <w:spacing w:before="40" w:after="40" w:line="240" w:lineRule="auto"/>
              <w:ind w:left="40" w:right="40"/>
            </w:pPr>
            <w:r>
              <w:rPr>
                <w:rFonts w:ascii="Calibri" w:eastAsia="Calibri" w:hAnsi="Calibri" w:cs="Calibri"/>
                <w:color w:val="111111"/>
              </w:rPr>
              <w:t>0% - completely unprotected</w:t>
            </w:r>
          </w:p>
        </w:tc>
      </w:tr>
      <w:tr w:rsidR="00144358" w14:paraId="47B1254E" w14:textId="77777777">
        <w:trPr>
          <w:cantSplit/>
          <w:jc w:val="center"/>
        </w:trPr>
        <w:tc>
          <w:tcPr>
            <w:tcW w:w="4320" w:type="dxa"/>
            <w:shd w:val="clear" w:color="auto" w:fill="EFEFEF"/>
            <w:tcMar>
              <w:top w:w="0" w:type="dxa"/>
              <w:left w:w="0" w:type="dxa"/>
              <w:bottom w:w="0" w:type="dxa"/>
              <w:right w:w="0" w:type="dxa"/>
            </w:tcMar>
            <w:vAlign w:val="center"/>
          </w:tcPr>
          <w:p w14:paraId="37BC582B" w14:textId="77777777" w:rsidR="00144358" w:rsidRDefault="00E64CD6">
            <w:pPr>
              <w:spacing w:before="40" w:after="40" w:line="240" w:lineRule="auto"/>
              <w:ind w:left="40" w:right="40"/>
            </w:pPr>
            <w:r>
              <w:rPr>
                <w:rFonts w:ascii="Calibri" w:eastAsia="Calibri" w:hAnsi="Calibri" w:cs="Calibri"/>
                <w:b/>
                <w:color w:val="111111"/>
              </w:rPr>
              <w:lastRenderedPageBreak/>
              <w:t>Customary jurisdiction at site</w:t>
            </w:r>
          </w:p>
        </w:tc>
        <w:tc>
          <w:tcPr>
            <w:tcW w:w="8640" w:type="dxa"/>
            <w:shd w:val="clear" w:color="auto" w:fill="EFEFEF"/>
            <w:tcMar>
              <w:top w:w="0" w:type="dxa"/>
              <w:left w:w="0" w:type="dxa"/>
              <w:bottom w:w="0" w:type="dxa"/>
              <w:right w:w="0" w:type="dxa"/>
            </w:tcMar>
            <w:vAlign w:val="center"/>
          </w:tcPr>
          <w:p w14:paraId="4F8F4E06" w14:textId="77777777" w:rsidR="00144358" w:rsidRDefault="00E64CD6">
            <w:pPr>
              <w:spacing w:before="40" w:after="40" w:line="240" w:lineRule="auto"/>
              <w:ind w:left="40" w:right="40"/>
            </w:pPr>
            <w:r>
              <w:rPr>
                <w:rFonts w:ascii="Calibri" w:eastAsia="Calibri" w:hAnsi="Calibri" w:cs="Calibri"/>
                <w:color w:val="111111"/>
              </w:rPr>
              <w:t>-</w:t>
            </w:r>
          </w:p>
        </w:tc>
      </w:tr>
      <w:tr w:rsidR="00144358" w14:paraId="18C57B24" w14:textId="77777777">
        <w:trPr>
          <w:cantSplit/>
          <w:jc w:val="center"/>
        </w:trPr>
        <w:tc>
          <w:tcPr>
            <w:tcW w:w="4320" w:type="dxa"/>
            <w:shd w:val="clear" w:color="auto" w:fill="FFFFFF"/>
            <w:tcMar>
              <w:top w:w="0" w:type="dxa"/>
              <w:left w:w="0" w:type="dxa"/>
              <w:bottom w:w="0" w:type="dxa"/>
              <w:right w:w="0" w:type="dxa"/>
            </w:tcMar>
            <w:vAlign w:val="center"/>
          </w:tcPr>
          <w:p w14:paraId="71F0F51A" w14:textId="77777777" w:rsidR="00144358" w:rsidRDefault="00E64CD6">
            <w:pPr>
              <w:spacing w:before="40" w:after="40" w:line="240" w:lineRule="auto"/>
              <w:ind w:left="40" w:right="40"/>
            </w:pPr>
            <w:r>
              <w:rPr>
                <w:rFonts w:ascii="Calibri" w:eastAsia="Calibri" w:hAnsi="Calibri" w:cs="Calibri"/>
                <w:b/>
                <w:color w:val="111111"/>
              </w:rPr>
              <w:t>Ongoing conservation actions</w:t>
            </w:r>
          </w:p>
        </w:tc>
        <w:tc>
          <w:tcPr>
            <w:tcW w:w="8640" w:type="dxa"/>
            <w:shd w:val="clear" w:color="auto" w:fill="FFFFFF"/>
            <w:tcMar>
              <w:top w:w="0" w:type="dxa"/>
              <w:left w:w="0" w:type="dxa"/>
              <w:bottom w:w="0" w:type="dxa"/>
              <w:right w:w="0" w:type="dxa"/>
            </w:tcMar>
            <w:vAlign w:val="center"/>
          </w:tcPr>
          <w:p w14:paraId="43F7E97F" w14:textId="77777777" w:rsidR="00144358" w:rsidRDefault="00E64CD6">
            <w:pPr>
              <w:spacing w:before="40" w:after="40" w:line="240" w:lineRule="auto"/>
              <w:ind w:left="40" w:right="40"/>
            </w:pPr>
            <w:r>
              <w:rPr>
                <w:rFonts w:ascii="Calibri" w:eastAsia="Calibri" w:hAnsi="Calibri" w:cs="Calibri"/>
                <w:color w:val="111111"/>
              </w:rPr>
              <w:t>None</w:t>
            </w:r>
          </w:p>
        </w:tc>
      </w:tr>
      <w:tr w:rsidR="00144358" w14:paraId="1270AE86" w14:textId="77777777">
        <w:trPr>
          <w:cantSplit/>
          <w:jc w:val="center"/>
        </w:trPr>
        <w:tc>
          <w:tcPr>
            <w:tcW w:w="4320" w:type="dxa"/>
            <w:shd w:val="clear" w:color="auto" w:fill="EFEFEF"/>
            <w:tcMar>
              <w:top w:w="0" w:type="dxa"/>
              <w:left w:w="0" w:type="dxa"/>
              <w:bottom w:w="0" w:type="dxa"/>
              <w:right w:w="0" w:type="dxa"/>
            </w:tcMar>
            <w:vAlign w:val="center"/>
          </w:tcPr>
          <w:p w14:paraId="6B11CAEC" w14:textId="77777777" w:rsidR="00144358" w:rsidRDefault="00E64CD6">
            <w:pPr>
              <w:spacing w:before="40" w:after="40" w:line="240" w:lineRule="auto"/>
              <w:ind w:left="40" w:right="40"/>
            </w:pPr>
            <w:r>
              <w:rPr>
                <w:rFonts w:ascii="Calibri" w:eastAsia="Calibri" w:hAnsi="Calibri" w:cs="Calibri"/>
                <w:b/>
                <w:color w:val="111111"/>
              </w:rPr>
              <w:t>Ongoing threats</w:t>
            </w:r>
          </w:p>
        </w:tc>
        <w:tc>
          <w:tcPr>
            <w:tcW w:w="8640" w:type="dxa"/>
            <w:shd w:val="clear" w:color="auto" w:fill="EFEFEF"/>
            <w:tcMar>
              <w:top w:w="0" w:type="dxa"/>
              <w:left w:w="0" w:type="dxa"/>
              <w:bottom w:w="0" w:type="dxa"/>
              <w:right w:w="0" w:type="dxa"/>
            </w:tcMar>
            <w:vAlign w:val="center"/>
          </w:tcPr>
          <w:p w14:paraId="24A2BE71" w14:textId="77777777" w:rsidR="00144358" w:rsidRDefault="00E64CD6">
            <w:pPr>
              <w:spacing w:before="40" w:after="40" w:line="240" w:lineRule="auto"/>
              <w:ind w:left="40" w:right="40"/>
            </w:pPr>
            <w:r>
              <w:rPr>
                <w:rFonts w:ascii="Calibri" w:eastAsia="Calibri" w:hAnsi="Calibri" w:cs="Calibri"/>
                <w:color w:val="111111"/>
              </w:rPr>
              <w:t>Invasive &amp; other problematic species, genes &amp; diseases; Natural system modifications; Residential &amp; commercial development</w:t>
            </w:r>
          </w:p>
        </w:tc>
      </w:tr>
      <w:tr w:rsidR="00144358" w14:paraId="79280E74" w14:textId="77777777">
        <w:trPr>
          <w:cantSplit/>
          <w:jc w:val="center"/>
        </w:trPr>
        <w:tc>
          <w:tcPr>
            <w:tcW w:w="4320" w:type="dxa"/>
            <w:shd w:val="clear" w:color="auto" w:fill="FFFFFF"/>
            <w:tcMar>
              <w:top w:w="0" w:type="dxa"/>
              <w:left w:w="0" w:type="dxa"/>
              <w:bottom w:w="0" w:type="dxa"/>
              <w:right w:w="0" w:type="dxa"/>
            </w:tcMar>
            <w:vAlign w:val="center"/>
          </w:tcPr>
          <w:p w14:paraId="07E40A5F" w14:textId="77777777" w:rsidR="00144358" w:rsidRDefault="00E64CD6">
            <w:pPr>
              <w:spacing w:before="40" w:after="40" w:line="240" w:lineRule="auto"/>
              <w:ind w:left="40" w:right="40"/>
            </w:pPr>
            <w:r>
              <w:rPr>
                <w:rFonts w:ascii="Calibri" w:eastAsia="Calibri" w:hAnsi="Calibri" w:cs="Calibri"/>
                <w:b/>
                <w:color w:val="111111"/>
              </w:rPr>
              <w:t>Additional conservation actions needed</w:t>
            </w:r>
          </w:p>
        </w:tc>
        <w:tc>
          <w:tcPr>
            <w:tcW w:w="8640" w:type="dxa"/>
            <w:shd w:val="clear" w:color="auto" w:fill="FFFFFF"/>
            <w:tcMar>
              <w:top w:w="0" w:type="dxa"/>
              <w:left w:w="0" w:type="dxa"/>
              <w:bottom w:w="0" w:type="dxa"/>
              <w:right w:w="0" w:type="dxa"/>
            </w:tcMar>
            <w:vAlign w:val="center"/>
          </w:tcPr>
          <w:p w14:paraId="526EA11F" w14:textId="77777777" w:rsidR="00144358" w:rsidRDefault="00E64CD6">
            <w:pPr>
              <w:spacing w:before="40" w:after="40" w:line="240" w:lineRule="auto"/>
              <w:ind w:left="40" w:right="40"/>
            </w:pPr>
            <w:r>
              <w:rPr>
                <w:rFonts w:ascii="Calibri" w:eastAsia="Calibri" w:hAnsi="Calibri" w:cs="Calibri"/>
                <w:color w:val="111111"/>
              </w:rPr>
              <w:t>Site/area protection</w:t>
            </w:r>
          </w:p>
        </w:tc>
      </w:tr>
    </w:tbl>
    <w:p w14:paraId="10BF836F" w14:textId="77777777" w:rsidR="00CC2E65" w:rsidRDefault="00CC2E65" w:rsidP="00472456">
      <w:pPr>
        <w:spacing w:after="0" w:line="240" w:lineRule="auto"/>
      </w:pPr>
    </w:p>
    <w:p w14:paraId="1E220694" w14:textId="77777777" w:rsidR="00BD2FF8" w:rsidRDefault="00BD2FF8" w:rsidP="00BD2FF8"/>
    <w:p w14:paraId="1A6319A9" w14:textId="77777777"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66DC1D38" w14:textId="77777777" w:rsidR="00591E1D" w:rsidRDefault="00591E1D" w:rsidP="00591E1D">
      <w:r>
        <w:t>If you run out of space for any of your answers to questions 5-11, please expand the text box by clicking it and then pulling the bottom border downwards.</w:t>
      </w:r>
    </w:p>
    <w:p w14:paraId="2559C95C" w14:textId="77777777" w:rsidR="00591E1D" w:rsidRPr="002E28A0" w:rsidRDefault="00591E1D" w:rsidP="00CC2E65"/>
    <w:p w14:paraId="008E8400" w14:textId="77777777" w:rsidR="00CC2E65" w:rsidRPr="008F4434" w:rsidRDefault="00CC2E65" w:rsidP="00CC2E65">
      <w:pPr>
        <w:rPr>
          <w:i/>
          <w:iCs/>
          <w:u w:val="single"/>
        </w:rPr>
      </w:pPr>
      <w:r w:rsidRPr="008F4434">
        <w:rPr>
          <w:i/>
          <w:iCs/>
          <w:u w:val="single"/>
        </w:rPr>
        <w:t>Required information for review completion:</w:t>
      </w:r>
    </w:p>
    <w:p w14:paraId="766AA29A" w14:textId="77777777" w:rsidR="00CC2E65" w:rsidRDefault="00CC2E65" w:rsidP="00CC2E65">
      <w:pPr>
        <w:rPr>
          <w:bCs/>
        </w:rPr>
      </w:pPr>
      <w:r w:rsidRPr="001F7958">
        <w:rPr>
          <w:bCs/>
        </w:rPr>
        <w:t xml:space="preserve">1. Name  </w:t>
      </w:r>
      <w:r w:rsidRPr="001F7958">
        <w:rPr>
          <w:bCs/>
        </w:rPr>
        <w:object w:dxaOrig="225" w:dyaOrig="225" w14:anchorId="4EEAA5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25pt;height:22.5pt" o:ole="">
            <v:imagedata r:id="rId10" o:title=""/>
          </v:shape>
          <w:control r:id="rId11" w:name="TextBox2" w:shapeid="_x0000_i1067"/>
        </w:object>
      </w:r>
    </w:p>
    <w:p w14:paraId="73ECED66" w14:textId="77777777" w:rsidR="00CC2E65" w:rsidRPr="001F7958" w:rsidRDefault="00CC2E65" w:rsidP="00CC2E65">
      <w:pPr>
        <w:rPr>
          <w:bCs/>
        </w:rPr>
      </w:pPr>
    </w:p>
    <w:p w14:paraId="635C4662" w14:textId="77777777" w:rsidR="00CC2E65" w:rsidRDefault="00CC2E65" w:rsidP="00CC2E65">
      <w:pPr>
        <w:rPr>
          <w:bCs/>
        </w:rPr>
      </w:pPr>
      <w:r w:rsidRPr="001F7958">
        <w:rPr>
          <w:bCs/>
        </w:rPr>
        <w:t xml:space="preserve">2. Email address  </w:t>
      </w:r>
      <w:r w:rsidRPr="001F7958">
        <w:rPr>
          <w:bCs/>
        </w:rPr>
        <w:object w:dxaOrig="225" w:dyaOrig="225" w14:anchorId="1AE2AAF4">
          <v:shape id="_x0000_i1069" type="#_x0000_t75" style="width:288.75pt;height:22.5pt" o:ole="">
            <v:imagedata r:id="rId12" o:title=""/>
          </v:shape>
          <w:control r:id="rId13" w:name="TextBox21" w:shapeid="_x0000_i1069"/>
        </w:object>
      </w:r>
    </w:p>
    <w:p w14:paraId="6604FFD5" w14:textId="77777777" w:rsidR="00CC2E65" w:rsidRPr="001F7958" w:rsidRDefault="00CC2E65" w:rsidP="00CC2E65">
      <w:pPr>
        <w:rPr>
          <w:bCs/>
        </w:rPr>
      </w:pPr>
    </w:p>
    <w:p w14:paraId="68D76D3C" w14:textId="77777777" w:rsidR="00CC2E65" w:rsidRDefault="00CC2E65" w:rsidP="00CC2E65">
      <w:pPr>
        <w:rPr>
          <w:bCs/>
        </w:rPr>
      </w:pPr>
      <w:r w:rsidRPr="001F7958">
        <w:rPr>
          <w:bCs/>
        </w:rPr>
        <w:t xml:space="preserve">3. Phone number (optional) </w:t>
      </w:r>
      <w:r w:rsidRPr="001F7958">
        <w:rPr>
          <w:bCs/>
        </w:rPr>
        <w:object w:dxaOrig="225" w:dyaOrig="225" w14:anchorId="04C50299">
          <v:shape id="_x0000_i1071" type="#_x0000_t75" style="width:239.25pt;height:22.5pt" o:ole="">
            <v:imagedata r:id="rId14" o:title=""/>
          </v:shape>
          <w:control r:id="rId15" w:name="TextBox22" w:shapeid="_x0000_i1071"/>
        </w:object>
      </w:r>
    </w:p>
    <w:p w14:paraId="2B86955A" w14:textId="77777777" w:rsidR="00CC2E65" w:rsidRPr="001F7958" w:rsidRDefault="00CC2E65" w:rsidP="00CC2E65">
      <w:pPr>
        <w:rPr>
          <w:bCs/>
        </w:rPr>
      </w:pPr>
    </w:p>
    <w:p w14:paraId="651C6F84" w14:textId="77777777" w:rsidR="00CC2E65" w:rsidRPr="001F7958" w:rsidRDefault="00CC2E65" w:rsidP="00CC2E65">
      <w:pPr>
        <w:rPr>
          <w:bCs/>
        </w:rPr>
      </w:pPr>
      <w:r w:rsidRPr="001F7958">
        <w:rPr>
          <w:bCs/>
        </w:rPr>
        <w:t xml:space="preserve">4. I understand and agree that my name and contact information may be provided to additional reviewers indicating that I provided a technical review of this </w:t>
      </w:r>
      <w:proofErr w:type="gramStart"/>
      <w:r w:rsidRPr="001F7958">
        <w:rPr>
          <w:bCs/>
        </w:rPr>
        <w:t>KBA</w:t>
      </w:r>
      <w:proofErr w:type="gramEnd"/>
    </w:p>
    <w:p w14:paraId="0EEF0248" w14:textId="77777777" w:rsidR="00CC2E65" w:rsidRPr="001F7958" w:rsidRDefault="00CC2E65" w:rsidP="00CC2E65">
      <w:pPr>
        <w:ind w:firstLine="720"/>
        <w:rPr>
          <w:bCs/>
        </w:rPr>
      </w:pPr>
      <w:r w:rsidRPr="001F7958">
        <w:rPr>
          <w:bCs/>
        </w:rPr>
        <w:object w:dxaOrig="225" w:dyaOrig="225" w14:anchorId="150164A7">
          <v:shape id="_x0000_i1073" type="#_x0000_t75" style="width:108pt;height:18pt" o:ole="">
            <v:imagedata r:id="rId16" o:title=""/>
          </v:shape>
          <w:control r:id="rId17" w:name="OptionButton12" w:shapeid="_x0000_i1073"/>
        </w:object>
      </w:r>
      <w:r w:rsidRPr="001F7958">
        <w:rPr>
          <w:bCs/>
        </w:rPr>
        <w:t xml:space="preserve">    </w:t>
      </w:r>
    </w:p>
    <w:p w14:paraId="02374A25" w14:textId="77777777" w:rsidR="00CC2E65" w:rsidRDefault="00CC2E65" w:rsidP="00CC2E65">
      <w:pPr>
        <w:ind w:firstLine="720"/>
        <w:rPr>
          <w:bCs/>
        </w:rPr>
      </w:pPr>
      <w:r w:rsidRPr="001F7958">
        <w:rPr>
          <w:bCs/>
        </w:rPr>
        <w:lastRenderedPageBreak/>
        <w:object w:dxaOrig="225" w:dyaOrig="225" w14:anchorId="717F0F91">
          <v:shape id="_x0000_i1075" type="#_x0000_t75" style="width:108pt;height:18pt" o:ole="">
            <v:imagedata r:id="rId18" o:title=""/>
          </v:shape>
          <w:control r:id="rId19" w:name="OptionButton22" w:shapeid="_x0000_i1075"/>
        </w:object>
      </w:r>
    </w:p>
    <w:p w14:paraId="1E241395" w14:textId="77777777" w:rsidR="00CC2E65" w:rsidRPr="001F7958" w:rsidRDefault="00CC2E65" w:rsidP="00CC2E65">
      <w:pPr>
        <w:rPr>
          <w:bCs/>
        </w:rPr>
      </w:pPr>
    </w:p>
    <w:p w14:paraId="69100010"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25DF5ADA" w14:textId="77777777" w:rsidR="00CC2E65" w:rsidRDefault="00CC2E65" w:rsidP="00CC2E65">
      <w:pPr>
        <w:ind w:left="360" w:firstLine="360"/>
      </w:pPr>
      <w:r>
        <w:object w:dxaOrig="225" w:dyaOrig="225" w14:anchorId="328510A8">
          <v:shape id="_x0000_i1077" type="#_x0000_t75" style="width:108pt;height:18pt" o:ole="">
            <v:imagedata r:id="rId16" o:title=""/>
          </v:shape>
          <w:control r:id="rId20" w:name="OptionButton1" w:shapeid="_x0000_i1077"/>
        </w:object>
      </w:r>
      <w:r>
        <w:t xml:space="preserve">    </w:t>
      </w:r>
    </w:p>
    <w:p w14:paraId="04AD2C66" w14:textId="77777777" w:rsidR="00CC2E65" w:rsidRDefault="00B33912" w:rsidP="00B33912">
      <w:pPr>
        <w:ind w:left="360" w:firstLine="360"/>
      </w:pPr>
      <w:r>
        <w:rPr>
          <w:noProof/>
          <w:lang w:eastAsia="en-CA"/>
        </w:rPr>
        <mc:AlternateContent>
          <mc:Choice Requires="wps">
            <w:drawing>
              <wp:anchor distT="45720" distB="45720" distL="114300" distR="114300" simplePos="0" relativeHeight="251661312" behindDoc="0" locked="0" layoutInCell="1" allowOverlap="1" wp14:anchorId="35DCD4EC" wp14:editId="73E13E0B">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6AC3A87C" w14:textId="77777777"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231623CF">
          <v:shape id="_x0000_i1079" type="#_x0000_t75" style="width:108pt;height:18pt" o:ole="">
            <v:imagedata r:id="rId21" o:title=""/>
          </v:shape>
          <w:control r:id="rId22" w:name="OptionButton2" w:shapeid="_x0000_i1079"/>
        </w:object>
      </w:r>
    </w:p>
    <w:p w14:paraId="028CF84F" w14:textId="77777777" w:rsidR="00B33912" w:rsidRDefault="00B33912" w:rsidP="00B33912">
      <w:pPr>
        <w:ind w:left="360" w:firstLine="360"/>
      </w:pPr>
    </w:p>
    <w:p w14:paraId="751EAB77" w14:textId="77777777"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34A4D9FD" w14:textId="77777777" w:rsidR="00CC2E65" w:rsidRDefault="00CC2E65" w:rsidP="00CC2E65">
      <w:pPr>
        <w:ind w:firstLine="720"/>
      </w:pPr>
      <w:r>
        <w:object w:dxaOrig="225" w:dyaOrig="225" w14:anchorId="236880C3">
          <v:shape id="_x0000_i1081" type="#_x0000_t75" style="width:108pt;height:18pt" o:ole="">
            <v:imagedata r:id="rId23" o:title=""/>
          </v:shape>
          <w:control r:id="rId24" w:name="OptionButton11" w:shapeid="_x0000_i1081"/>
        </w:object>
      </w:r>
    </w:p>
    <w:p w14:paraId="334B7CBA" w14:textId="77777777" w:rsidR="00CC2E65" w:rsidRDefault="00CC2E65" w:rsidP="00CC2E65">
      <w:pPr>
        <w:ind w:firstLine="720"/>
      </w:pPr>
      <w:r>
        <w:object w:dxaOrig="225" w:dyaOrig="225" w14:anchorId="7B207408">
          <v:shape id="_x0000_i1083" type="#_x0000_t75" style="width:108pt;height:18pt" o:ole="">
            <v:imagedata r:id="rId21" o:title=""/>
          </v:shape>
          <w:control r:id="rId25" w:name="OptionButton21" w:shapeid="_x0000_i1083"/>
        </w:object>
      </w:r>
    </w:p>
    <w:p w14:paraId="71FCBFC9" w14:textId="77777777" w:rsidR="00CC2E65" w:rsidRDefault="00B33912" w:rsidP="00CC2E65">
      <w:r>
        <w:object w:dxaOrig="225" w:dyaOrig="225" w14:anchorId="271043C7">
          <v:shape id="_x0000_i1085" type="#_x0000_t75" style="width:636.75pt;height:100.5pt" o:ole="">
            <v:imagedata r:id="rId26" o:title=""/>
          </v:shape>
          <w:control r:id="rId27" w:name="TextBox16" w:shapeid="_x0000_i1085"/>
        </w:object>
      </w:r>
    </w:p>
    <w:p w14:paraId="08568885" w14:textId="77777777" w:rsidR="00CC2E65" w:rsidRPr="00143356" w:rsidRDefault="00CC2E65" w:rsidP="00CC2E65"/>
    <w:p w14:paraId="7AC00B96" w14:textId="77777777" w:rsidR="00CC2E65" w:rsidRDefault="00CC2E65" w:rsidP="00CC2E65">
      <w:r>
        <w:lastRenderedPageBreak/>
        <w:t xml:space="preserve">7. </w:t>
      </w:r>
      <w:r w:rsidRPr="002E28A0">
        <w:t>Is it reasonable to assume that the KBA trigger element (species or ecosystem) is present at the site and has been correctly identified?</w:t>
      </w:r>
    </w:p>
    <w:p w14:paraId="34897F51" w14:textId="77777777" w:rsidR="00CC2E65" w:rsidRDefault="00CC2E65" w:rsidP="00CC2E65">
      <w:pPr>
        <w:pStyle w:val="ListParagraph"/>
        <w:ind w:left="360" w:firstLine="360"/>
      </w:pPr>
      <w:r>
        <w:object w:dxaOrig="225" w:dyaOrig="225" w14:anchorId="36050049">
          <v:shape id="_x0000_i1087" type="#_x0000_t75" style="width:108pt;height:18pt" o:ole="">
            <v:imagedata r:id="rId28" o:title=""/>
          </v:shape>
          <w:control r:id="rId29" w:name="OptionButton111" w:shapeid="_x0000_i1087"/>
        </w:object>
      </w:r>
    </w:p>
    <w:p w14:paraId="19E609CA" w14:textId="77777777" w:rsidR="00CC2E65" w:rsidRDefault="00CC2E65" w:rsidP="00CC2E65">
      <w:pPr>
        <w:pStyle w:val="ListParagraph"/>
        <w:ind w:left="0" w:firstLine="720"/>
      </w:pPr>
      <w:r>
        <w:object w:dxaOrig="225" w:dyaOrig="225" w14:anchorId="78E8C5EF">
          <v:shape id="_x0000_i1089" type="#_x0000_t75" style="width:108pt;height:18pt" o:ole="">
            <v:imagedata r:id="rId21" o:title=""/>
          </v:shape>
          <w:control r:id="rId30" w:name="OptionButton211" w:shapeid="_x0000_i1089"/>
        </w:object>
      </w:r>
    </w:p>
    <w:p w14:paraId="2912492D" w14:textId="77777777" w:rsidR="00CC2E65" w:rsidRDefault="00B33912" w:rsidP="00CC2E65">
      <w:r>
        <w:object w:dxaOrig="225" w:dyaOrig="225" w14:anchorId="14FE64BA">
          <v:shape id="_x0000_i1091" type="#_x0000_t75" style="width:636.75pt;height:100.5pt" o:ole="">
            <v:imagedata r:id="rId31" o:title=""/>
          </v:shape>
          <w:control r:id="rId32" w:name="TextBox161" w:shapeid="_x0000_i1091"/>
        </w:object>
      </w:r>
    </w:p>
    <w:p w14:paraId="3D8DFF11" w14:textId="77777777" w:rsidR="00CC2E65" w:rsidRDefault="00CC2E65" w:rsidP="00CC2E65"/>
    <w:p w14:paraId="0B7F001A" w14:textId="77777777" w:rsidR="00CC2E65" w:rsidRDefault="00CC2E65" w:rsidP="00CC2E65">
      <w:r>
        <w:t xml:space="preserve">8. </w:t>
      </w:r>
      <w:r w:rsidRPr="004570DE">
        <w:t>Is the proposed KBA boundary appropriate and at a useful scale to focus conservation efforts?</w:t>
      </w:r>
    </w:p>
    <w:p w14:paraId="22339F84" w14:textId="77777777" w:rsidR="00CC2E65" w:rsidRDefault="00CC2E65" w:rsidP="00CC2E65">
      <w:pPr>
        <w:pStyle w:val="ListParagraph"/>
        <w:ind w:left="360" w:firstLine="360"/>
      </w:pPr>
      <w:r>
        <w:object w:dxaOrig="225" w:dyaOrig="225" w14:anchorId="7E6AF3A1">
          <v:shape id="_x0000_i1093" type="#_x0000_t75" style="width:108pt;height:18pt" o:ole="">
            <v:imagedata r:id="rId28" o:title=""/>
          </v:shape>
          <w:control r:id="rId33" w:name="OptionButton112" w:shapeid="_x0000_i1093"/>
        </w:object>
      </w:r>
    </w:p>
    <w:p w14:paraId="317B5C07" w14:textId="77777777" w:rsidR="00CC2E65" w:rsidRDefault="00CC2E65" w:rsidP="00CC2E65">
      <w:pPr>
        <w:ind w:firstLine="720"/>
      </w:pPr>
      <w:r>
        <w:object w:dxaOrig="225" w:dyaOrig="225" w14:anchorId="6811734D">
          <v:shape id="_x0000_i1095" type="#_x0000_t75" style="width:108pt;height:18pt" o:ole="">
            <v:imagedata r:id="rId21" o:title=""/>
          </v:shape>
          <w:control r:id="rId34" w:name="OptionButton212" w:shapeid="_x0000_i1095"/>
        </w:object>
      </w:r>
    </w:p>
    <w:p w14:paraId="6486408C" w14:textId="77777777" w:rsidR="00CC2E65" w:rsidRDefault="00B33912" w:rsidP="00CC2E65">
      <w:r>
        <w:object w:dxaOrig="225" w:dyaOrig="225" w14:anchorId="00814F15">
          <v:shape id="_x0000_i1097" type="#_x0000_t75" style="width:636.75pt;height:100.5pt" o:ole="">
            <v:imagedata r:id="rId31" o:title=""/>
          </v:shape>
          <w:control r:id="rId35" w:name="TextBox162" w:shapeid="_x0000_i1097"/>
        </w:object>
      </w:r>
    </w:p>
    <w:p w14:paraId="0D672A0E" w14:textId="77777777" w:rsidR="00CC2E65" w:rsidRDefault="00CC2E65" w:rsidP="00CC2E65"/>
    <w:p w14:paraId="49C523D7" w14:textId="77777777" w:rsidR="00CC2E65" w:rsidRDefault="00CC2E65" w:rsidP="00CC2E65">
      <w:r>
        <w:t xml:space="preserve">9. </w:t>
      </w:r>
      <w:r w:rsidRPr="00A12EC1">
        <w:t>If they have been provided, are the mapped distributions of the biodiversity elements realistic?</w:t>
      </w:r>
    </w:p>
    <w:p w14:paraId="2AFCD742" w14:textId="77777777" w:rsidR="00CC2E65" w:rsidRDefault="00CC2E65" w:rsidP="00CC2E65">
      <w:pPr>
        <w:ind w:left="360" w:firstLine="360"/>
      </w:pPr>
      <w:r>
        <w:object w:dxaOrig="225" w:dyaOrig="225" w14:anchorId="7BC380A3">
          <v:shape id="_x0000_i1099" type="#_x0000_t75" style="width:108pt;height:18pt" o:ole="">
            <v:imagedata r:id="rId16" o:title=""/>
          </v:shape>
          <w:control r:id="rId36" w:name="OptionButton113" w:shapeid="_x0000_i1099"/>
        </w:object>
      </w:r>
    </w:p>
    <w:p w14:paraId="40DAC4E3" w14:textId="77777777" w:rsidR="00CC2E65" w:rsidRDefault="00CC2E65" w:rsidP="00CC2E65">
      <w:pPr>
        <w:pStyle w:val="ListParagraph"/>
        <w:ind w:left="0" w:firstLine="720"/>
      </w:pPr>
      <w:r>
        <w:lastRenderedPageBreak/>
        <w:object w:dxaOrig="225" w:dyaOrig="225" w14:anchorId="162AED45">
          <v:shape id="_x0000_i1101" type="#_x0000_t75" style="width:108pt;height:18pt" o:ole="">
            <v:imagedata r:id="rId21" o:title=""/>
          </v:shape>
          <w:control r:id="rId37" w:name="OptionButton213" w:shapeid="_x0000_i1101"/>
        </w:object>
      </w:r>
    </w:p>
    <w:p w14:paraId="23BFFE00" w14:textId="77777777" w:rsidR="00CC2E65" w:rsidRDefault="00B33912" w:rsidP="00CC2E65">
      <w:r>
        <w:object w:dxaOrig="225" w:dyaOrig="225" w14:anchorId="07DD3F6B">
          <v:shape id="_x0000_i1103" type="#_x0000_t75" style="width:636.75pt;height:100.5pt" o:ole="">
            <v:imagedata r:id="rId31" o:title=""/>
          </v:shape>
          <w:control r:id="rId38" w:name="TextBox163" w:shapeid="_x0000_i1103"/>
        </w:object>
      </w:r>
    </w:p>
    <w:p w14:paraId="17800F0F" w14:textId="77777777" w:rsidR="00CC2E65" w:rsidRPr="002E28A0" w:rsidRDefault="00CC2E65" w:rsidP="00CC2E65"/>
    <w:p w14:paraId="26CE69C0" w14:textId="77777777" w:rsidR="00CC2E65" w:rsidRPr="006858D5" w:rsidRDefault="00CC2E65" w:rsidP="00CC2E65">
      <w:pPr>
        <w:rPr>
          <w:i/>
          <w:iCs/>
          <w:u w:val="single"/>
        </w:rPr>
      </w:pPr>
      <w:r w:rsidRPr="006858D5">
        <w:rPr>
          <w:i/>
          <w:iCs/>
          <w:u w:val="single"/>
        </w:rPr>
        <w:t>Additional information for review:</w:t>
      </w:r>
    </w:p>
    <w:p w14:paraId="57BBA02C"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53FCA561" w14:textId="77777777" w:rsidR="00CC2E65" w:rsidRDefault="00CC2E65" w:rsidP="00CC2E65">
      <w:pPr>
        <w:pStyle w:val="ListParagraph"/>
        <w:numPr>
          <w:ilvl w:val="0"/>
          <w:numId w:val="16"/>
        </w:numPr>
      </w:pPr>
      <w:r w:rsidRPr="002E28A0">
        <w:t xml:space="preserve">ongoing conservation actions being applied to the </w:t>
      </w:r>
      <w:proofErr w:type="gramStart"/>
      <w:r w:rsidRPr="002E28A0">
        <w:t>site</w:t>
      </w:r>
      <w:proofErr w:type="gramEnd"/>
    </w:p>
    <w:p w14:paraId="1E615B93" w14:textId="77777777" w:rsidR="00CC2E65" w:rsidRDefault="00CC2E65" w:rsidP="00CC2E65">
      <w:pPr>
        <w:pStyle w:val="ListParagraph"/>
        <w:numPr>
          <w:ilvl w:val="0"/>
          <w:numId w:val="16"/>
        </w:numPr>
      </w:pPr>
      <w:r w:rsidRPr="002E28A0">
        <w:t xml:space="preserve">conservation actions needed at the </w:t>
      </w:r>
      <w:proofErr w:type="gramStart"/>
      <w:r w:rsidRPr="002E28A0">
        <w:t>site</w:t>
      </w:r>
      <w:proofErr w:type="gramEnd"/>
    </w:p>
    <w:p w14:paraId="1802C802" w14:textId="77777777" w:rsidR="00CC2E65" w:rsidRDefault="00CC2E65" w:rsidP="00CC2E65">
      <w:pPr>
        <w:pStyle w:val="ListParagraph"/>
        <w:numPr>
          <w:ilvl w:val="0"/>
          <w:numId w:val="16"/>
        </w:numPr>
      </w:pPr>
      <w:r w:rsidRPr="002E28A0">
        <w:t>additional biodiversity elements at the site</w:t>
      </w:r>
    </w:p>
    <w:p w14:paraId="3DBFB1A5" w14:textId="77777777" w:rsidR="00CC2E65" w:rsidRDefault="00CC2E65" w:rsidP="00CC2E65">
      <w:pPr>
        <w:pStyle w:val="ListParagraph"/>
        <w:numPr>
          <w:ilvl w:val="0"/>
          <w:numId w:val="16"/>
        </w:numPr>
      </w:pPr>
      <w:r w:rsidRPr="002E28A0">
        <w:t>relevant information about customary jurisdiction(s) of the site (</w:t>
      </w:r>
      <w:proofErr w:type="gramStart"/>
      <w:r w:rsidRPr="002E28A0">
        <w:t>i.e.</w:t>
      </w:r>
      <w:proofErr w:type="gramEnd"/>
      <w:r w:rsidRPr="002E28A0">
        <w:t xml:space="preserve"> traditional territories, landowners, etc</w:t>
      </w:r>
      <w:r>
        <w:t>.</w:t>
      </w:r>
      <w:r w:rsidRPr="002E28A0">
        <w:t>)</w:t>
      </w:r>
    </w:p>
    <w:p w14:paraId="7E0ED444" w14:textId="77777777" w:rsidR="00CC2E65" w:rsidRDefault="00CC2E65" w:rsidP="00CC2E65">
      <w:pPr>
        <w:pStyle w:val="ListParagraph"/>
        <w:numPr>
          <w:ilvl w:val="0"/>
          <w:numId w:val="16"/>
        </w:numPr>
      </w:pPr>
      <w:r w:rsidRPr="002E28A0">
        <w:t>threats to the persistence of biodiversity at the site (pertaining to the trigger species or in general)</w:t>
      </w:r>
    </w:p>
    <w:p w14:paraId="19F21FEE" w14:textId="77777777" w:rsidR="00CC2E65" w:rsidRDefault="00B33912" w:rsidP="00CC2E65">
      <w:r>
        <w:object w:dxaOrig="225" w:dyaOrig="225" w14:anchorId="4DD6AD0F">
          <v:shape id="_x0000_i1105" type="#_x0000_t75" style="width:636.75pt;height:100.5pt" o:ole="">
            <v:imagedata r:id="rId39" o:title=""/>
          </v:shape>
          <w:control r:id="rId40" w:name="TextBox164" w:shapeid="_x0000_i1105"/>
        </w:object>
      </w:r>
    </w:p>
    <w:p w14:paraId="78BF9E3C" w14:textId="77777777" w:rsidR="00CC2E65" w:rsidRDefault="00CC2E65" w:rsidP="00CC2E65"/>
    <w:p w14:paraId="6A266D83" w14:textId="77777777" w:rsidR="00CC2E65" w:rsidRDefault="00CC2E65" w:rsidP="00CC2E65">
      <w:r>
        <w:t xml:space="preserve">11. </w:t>
      </w:r>
      <w:r w:rsidRPr="002E28A0">
        <w:t>Any other comments?</w:t>
      </w:r>
    </w:p>
    <w:p w14:paraId="5F443565" w14:textId="77777777" w:rsidR="00CC2E65" w:rsidRDefault="00B33912" w:rsidP="00CC2E65">
      <w:pPr>
        <w:rPr>
          <w:rFonts w:asciiTheme="majorHAnsi" w:eastAsia="Times New Roman" w:hAnsiTheme="majorHAnsi" w:cstheme="majorHAnsi"/>
          <w:b/>
          <w:bCs/>
          <w:sz w:val="32"/>
          <w:szCs w:val="32"/>
          <w:lang w:val="en-US"/>
        </w:rPr>
      </w:pPr>
      <w:r>
        <w:lastRenderedPageBreak/>
        <w:object w:dxaOrig="225" w:dyaOrig="225" w14:anchorId="3FB9F356">
          <v:shape id="_x0000_i1107" type="#_x0000_t75" style="width:636.75pt;height:100.5pt" o:ole="">
            <v:imagedata r:id="rId39" o:title=""/>
          </v:shape>
          <w:control r:id="rId41" w:name="TextBox165" w:shapeid="_x0000_i1107"/>
        </w:object>
      </w:r>
    </w:p>
    <w:p w14:paraId="56C158BA" w14:textId="77777777" w:rsidR="00CC2E65" w:rsidRPr="00D567BB" w:rsidRDefault="00CC2E65" w:rsidP="00CC2E65">
      <w:pPr>
        <w:spacing w:after="0" w:line="240" w:lineRule="auto"/>
      </w:pPr>
    </w:p>
    <w:p w14:paraId="5275CD22"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C53A3" w14:textId="77777777" w:rsidR="00B02F88" w:rsidRDefault="00B02F88" w:rsidP="005343CA">
      <w:pPr>
        <w:spacing w:after="0" w:line="240" w:lineRule="auto"/>
      </w:pPr>
      <w:r>
        <w:separator/>
      </w:r>
    </w:p>
  </w:endnote>
  <w:endnote w:type="continuationSeparator" w:id="0">
    <w:p w14:paraId="6D392621"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43571" w14:textId="77777777" w:rsidR="00B02F88" w:rsidRDefault="00B02F88" w:rsidP="005343CA">
      <w:pPr>
        <w:spacing w:after="0" w:line="240" w:lineRule="auto"/>
      </w:pPr>
      <w:r>
        <w:separator/>
      </w:r>
    </w:p>
  </w:footnote>
  <w:footnote w:type="continuationSeparator" w:id="0">
    <w:p w14:paraId="32AAAA47"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757"/>
    <w:rsid w:val="00134A38"/>
    <w:rsid w:val="00143FBA"/>
    <w:rsid w:val="00144358"/>
    <w:rsid w:val="0015033C"/>
    <w:rsid w:val="001650D2"/>
    <w:rsid w:val="00175DDB"/>
    <w:rsid w:val="00176F06"/>
    <w:rsid w:val="00181B72"/>
    <w:rsid w:val="00184F19"/>
    <w:rsid w:val="001A0F17"/>
    <w:rsid w:val="001B316B"/>
    <w:rsid w:val="001B455B"/>
    <w:rsid w:val="001D2970"/>
    <w:rsid w:val="001D674C"/>
    <w:rsid w:val="001E0367"/>
    <w:rsid w:val="002034EA"/>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E24B0"/>
    <w:rsid w:val="005E7A83"/>
    <w:rsid w:val="005F09C7"/>
    <w:rsid w:val="005F2758"/>
    <w:rsid w:val="005F3C84"/>
    <w:rsid w:val="005F6196"/>
    <w:rsid w:val="006107D4"/>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6F25"/>
    <w:rsid w:val="006A509D"/>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5B53"/>
    <w:rsid w:val="00B86C75"/>
    <w:rsid w:val="00BA08D2"/>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309CC"/>
    <w:rsid w:val="00E41B21"/>
    <w:rsid w:val="00E64CD6"/>
    <w:rsid w:val="00E6748A"/>
    <w:rsid w:val="00E7510A"/>
    <w:rsid w:val="00E76CDC"/>
    <w:rsid w:val="00E875AA"/>
    <w:rsid w:val="00E91E5B"/>
    <w:rsid w:val="00E93257"/>
    <w:rsid w:val="00E93A30"/>
    <w:rsid w:val="00E943A3"/>
    <w:rsid w:val="00E951B4"/>
    <w:rsid w:val="00EB4B3B"/>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28B18C1F"/>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8.wmf"/><Relationship Id="rId39" Type="http://schemas.openxmlformats.org/officeDocument/2006/relationships/image" Target="media/image11.wmf"/><Relationship Id="rId21" Type="http://schemas.openxmlformats.org/officeDocument/2006/relationships/image" Target="media/image6.wmf"/><Relationship Id="rId34" Type="http://schemas.openxmlformats.org/officeDocument/2006/relationships/control" Target="activeX/activeX15.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control" Target="activeX/activeX6.xml"/><Relationship Id="rId29" Type="http://schemas.openxmlformats.org/officeDocument/2006/relationships/control" Target="activeX/activeX11.xml"/><Relationship Id="rId41" Type="http://schemas.openxmlformats.org/officeDocument/2006/relationships/control" Target="activeX/activeX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8.xml"/><Relationship Id="rId32" Type="http://schemas.openxmlformats.org/officeDocument/2006/relationships/control" Target="activeX/activeX13.xml"/><Relationship Id="rId37" Type="http://schemas.openxmlformats.org/officeDocument/2006/relationships/control" Target="activeX/activeX18.xml"/><Relationship Id="rId40" Type="http://schemas.openxmlformats.org/officeDocument/2006/relationships/control" Target="activeX/activeX20.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control" Target="activeX/activeX17.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yperlink" Target="http://www.kbacanada.org/wp-content/uploads/2020/09/Instructions-for-reviewers.pdf" TargetMode="External"/><Relationship Id="rId14" Type="http://schemas.openxmlformats.org/officeDocument/2006/relationships/image" Target="media/image3.wmf"/><Relationship Id="rId22" Type="http://schemas.openxmlformats.org/officeDocument/2006/relationships/control" Target="activeX/activeX7.xml"/><Relationship Id="rId27" Type="http://schemas.openxmlformats.org/officeDocument/2006/relationships/control" Target="activeX/activeX10.xml"/><Relationship Id="rId30" Type="http://schemas.openxmlformats.org/officeDocument/2006/relationships/control" Target="activeX/activeX12.xml"/><Relationship Id="rId35" Type="http://schemas.openxmlformats.org/officeDocument/2006/relationships/control" Target="activeX/activeX16.xml"/><Relationship Id="rId43" Type="http://schemas.openxmlformats.org/officeDocument/2006/relationships/theme" Target="theme/theme1.xml"/><Relationship Id="rId8" Type="http://schemas.openxmlformats.org/officeDocument/2006/relationships/hyperlink" Target="http://www.kbacanada.org/wp-content/uploads/2020/09/What-are-KBAs-and-how-are-they-assessed.pdf"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control" Target="activeX/activeX14.xml"/><Relationship Id="rId38" Type="http://schemas.openxmlformats.org/officeDocument/2006/relationships/control" Target="activeX/activeX1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1274</TotalTime>
  <Pages>8</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Debyser</dc:creator>
  <cp:keywords/>
  <dc:description/>
  <cp:lastModifiedBy>Sarah Robinson</cp:lastModifiedBy>
  <cp:revision>547</cp:revision>
  <dcterms:created xsi:type="dcterms:W3CDTF">2020-06-10T20:56:00Z</dcterms:created>
  <dcterms:modified xsi:type="dcterms:W3CDTF">2021-03-02T16:55:00Z</dcterms:modified>
</cp:coreProperties>
</file>